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110"/>
        <w:gridCol w:w="8018"/>
      </w:tblGrid>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Наименование поля формы</w:t>
            </w:r>
          </w:p>
        </w:tc>
        <w:tc>
          <w:tcPr>
            <w:tcW w:w="8018" w:type="dxa"/>
            <w:tcBorders>
              <w:top w:val="single" w:sz="4" w:space="0" w:color="auto"/>
              <w:left w:val="single" w:sz="4" w:space="0" w:color="auto"/>
              <w:bottom w:val="single" w:sz="4" w:space="0" w:color="auto"/>
              <w:right w:val="single" w:sz="4" w:space="0" w:color="auto"/>
            </w:tcBorders>
            <w:hideMark/>
          </w:tcPr>
          <w:p w:rsidR="006E12C8" w:rsidRPr="00564801" w:rsidRDefault="006E12C8" w:rsidP="0045317A">
            <w:pPr>
              <w:pStyle w:val="ConsPlusNormal"/>
              <w:ind w:firstLine="457"/>
              <w:jc w:val="both"/>
              <w:rPr>
                <w:rFonts w:ascii="Times New Roman" w:hAnsi="Times New Roman" w:cs="Times New Roman"/>
                <w:sz w:val="24"/>
                <w:szCs w:val="24"/>
              </w:rPr>
            </w:pPr>
            <w:r w:rsidRPr="00564801">
              <w:rPr>
                <w:rFonts w:ascii="Times New Roman" w:hAnsi="Times New Roman" w:cs="Times New Roman"/>
                <w:sz w:val="24"/>
                <w:szCs w:val="24"/>
              </w:rPr>
              <w:t>Значение</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D570AE" w:rsidP="0045317A">
            <w:pPr>
              <w:pStyle w:val="ConsPlusNormal"/>
              <w:ind w:firstLine="457"/>
              <w:jc w:val="both"/>
              <w:rPr>
                <w:rFonts w:ascii="Times New Roman" w:hAnsi="Times New Roman" w:cs="Times New Roman"/>
                <w:sz w:val="24"/>
                <w:szCs w:val="24"/>
              </w:rPr>
            </w:pPr>
            <w:r w:rsidRPr="00D570AE">
              <w:rPr>
                <w:rFonts w:ascii="Times New Roman" w:hAnsi="Times New Roman"/>
                <w:sz w:val="24"/>
                <w:szCs w:val="24"/>
              </w:rPr>
              <w:t xml:space="preserve">Сбор нефти и газа со скважин №476, 488, 444, 446, 445, 447, 463, 417, 418, 641, 486, 442 и система </w:t>
            </w:r>
            <w:proofErr w:type="spellStart"/>
            <w:r w:rsidRPr="00D570AE">
              <w:rPr>
                <w:rFonts w:ascii="Times New Roman" w:hAnsi="Times New Roman"/>
                <w:sz w:val="24"/>
                <w:szCs w:val="24"/>
              </w:rPr>
              <w:t>заводнения</w:t>
            </w:r>
            <w:proofErr w:type="spellEnd"/>
            <w:r w:rsidRPr="00D570AE">
              <w:rPr>
                <w:rFonts w:ascii="Times New Roman" w:hAnsi="Times New Roman"/>
                <w:sz w:val="24"/>
                <w:szCs w:val="24"/>
              </w:rPr>
              <w:t xml:space="preserve"> скважин №№445, 417, 641, 442 Родниковского месторождения. Корректировка</w:t>
            </w:r>
          </w:p>
        </w:tc>
      </w:tr>
      <w:tr w:rsidR="006E12C8" w:rsidRPr="00564801" w:rsidTr="00102711">
        <w:trPr>
          <w:trHeight w:val="765"/>
        </w:trPr>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D570AE" w:rsidP="00FC3D72">
            <w:pPr>
              <w:pStyle w:val="ConsPlusNormal"/>
              <w:ind w:firstLine="457"/>
              <w:jc w:val="both"/>
              <w:rPr>
                <w:rFonts w:ascii="Times New Roman" w:hAnsi="Times New Roman" w:cs="Times New Roman"/>
                <w:sz w:val="24"/>
                <w:szCs w:val="24"/>
              </w:rPr>
            </w:pPr>
            <w:r w:rsidRPr="00D570AE">
              <w:rPr>
                <w:rFonts w:ascii="Times New Roman" w:hAnsi="Times New Roman"/>
                <w:sz w:val="24"/>
                <w:szCs w:val="24"/>
              </w:rPr>
              <w:t xml:space="preserve">Сбор нефти и газа со скважин №476, 488, 444, 446, 445, 447, 463, 417, 418, 641, 486, 442 и система </w:t>
            </w:r>
            <w:proofErr w:type="spellStart"/>
            <w:r w:rsidRPr="00D570AE">
              <w:rPr>
                <w:rFonts w:ascii="Times New Roman" w:hAnsi="Times New Roman"/>
                <w:sz w:val="24"/>
                <w:szCs w:val="24"/>
              </w:rPr>
              <w:t>заводнения</w:t>
            </w:r>
            <w:proofErr w:type="spellEnd"/>
            <w:r w:rsidRPr="00D570AE">
              <w:rPr>
                <w:rFonts w:ascii="Times New Roman" w:hAnsi="Times New Roman"/>
                <w:sz w:val="24"/>
                <w:szCs w:val="24"/>
              </w:rPr>
              <w:t xml:space="preserve"> скважин №№445, 417, 641, 442 Родниковского месторождения. Корректировка</w:t>
            </w:r>
          </w:p>
        </w:tc>
      </w:tr>
      <w:tr w:rsidR="0037473C" w:rsidRPr="00564801" w:rsidTr="00102711">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596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102711" w:rsidRPr="00BC4AAB" w:rsidRDefault="00D570AE" w:rsidP="00102711">
            <w:pPr>
              <w:pStyle w:val="a5"/>
              <w:tabs>
                <w:tab w:val="left" w:pos="567"/>
                <w:tab w:val="left" w:pos="993"/>
              </w:tabs>
              <w:spacing w:after="0" w:line="240" w:lineRule="auto"/>
              <w:ind w:left="0"/>
              <w:rPr>
                <w:rFonts w:ascii="Times New Roman" w:hAnsi="Times New Roman"/>
                <w:sz w:val="24"/>
                <w:szCs w:val="24"/>
                <w:lang w:val="ru-RU"/>
              </w:rPr>
            </w:pPr>
            <w:r>
              <w:rPr>
                <w:rFonts w:ascii="Times New Roman" w:hAnsi="Times New Roman"/>
                <w:sz w:val="24"/>
                <w:szCs w:val="24"/>
                <w:lang w:val="ru-RU"/>
              </w:rPr>
              <w:t>ПАО "</w:t>
            </w:r>
            <w:proofErr w:type="spellStart"/>
            <w:r>
              <w:rPr>
                <w:rFonts w:ascii="Times New Roman" w:hAnsi="Times New Roman"/>
                <w:sz w:val="24"/>
                <w:szCs w:val="24"/>
                <w:lang w:val="ru-RU"/>
              </w:rPr>
              <w:t>Оренбургнефть</w:t>
            </w:r>
            <w:proofErr w:type="spellEnd"/>
            <w:r>
              <w:rPr>
                <w:rFonts w:ascii="Times New Roman" w:hAnsi="Times New Roman"/>
                <w:sz w:val="24"/>
                <w:szCs w:val="24"/>
                <w:lang w:val="ru-RU"/>
              </w:rPr>
              <w:t>"</w:t>
            </w:r>
          </w:p>
          <w:p w:rsidR="0037473C" w:rsidRPr="00FC3D72" w:rsidRDefault="0037473C" w:rsidP="00D570AE">
            <w:pPr>
              <w:pStyle w:val="ConsPlusNormal"/>
              <w:jc w:val="both"/>
              <w:rPr>
                <w:rFonts w:ascii="Times New Roman" w:hAnsi="Times New Roman" w:cs="Times New Roman"/>
                <w:sz w:val="24"/>
                <w:szCs w:val="24"/>
              </w:rPr>
            </w:pPr>
          </w:p>
        </w:tc>
      </w:tr>
      <w:tr w:rsidR="0037473C" w:rsidRPr="00564801" w:rsidTr="00102711">
        <w:tc>
          <w:tcPr>
            <w:tcW w:w="623" w:type="dxa"/>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5960" w:type="dxa"/>
            <w:gridSpan w:val="2"/>
            <w:tcBorders>
              <w:top w:val="single" w:sz="4" w:space="0" w:color="auto"/>
              <w:left w:val="single" w:sz="4" w:space="0" w:color="auto"/>
              <w:bottom w:val="single" w:sz="4" w:space="0" w:color="auto"/>
              <w:right w:val="single" w:sz="4" w:space="0" w:color="auto"/>
            </w:tcBorders>
            <w:hideMark/>
          </w:tcPr>
          <w:p w:rsidR="0037473C" w:rsidRPr="00564801" w:rsidRDefault="0037473C">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Место нахождения застройщика, технического заказчика</w:t>
            </w:r>
          </w:p>
        </w:tc>
        <w:tc>
          <w:tcPr>
            <w:tcW w:w="8018" w:type="dxa"/>
            <w:tcBorders>
              <w:top w:val="single" w:sz="4" w:space="0" w:color="auto"/>
              <w:left w:val="single" w:sz="4" w:space="0" w:color="auto"/>
              <w:bottom w:val="single" w:sz="4" w:space="0" w:color="auto"/>
              <w:right w:val="single" w:sz="4" w:space="0" w:color="auto"/>
            </w:tcBorders>
          </w:tcPr>
          <w:p w:rsidR="00D570AE" w:rsidRPr="00026528" w:rsidRDefault="00D570AE" w:rsidP="00D570AE">
            <w:pPr>
              <w:pStyle w:val="ConsPlusNormal"/>
              <w:tabs>
                <w:tab w:val="left" w:pos="0"/>
              </w:tabs>
              <w:jc w:val="both"/>
              <w:rPr>
                <w:rFonts w:ascii="Times New Roman" w:hAnsi="Times New Roman" w:cs="Times New Roman"/>
                <w:sz w:val="24"/>
                <w:szCs w:val="24"/>
              </w:rPr>
            </w:pPr>
            <w:r w:rsidRPr="00026528">
              <w:rPr>
                <w:rFonts w:ascii="Times New Roman" w:hAnsi="Times New Roman" w:cs="Times New Roman"/>
                <w:sz w:val="24"/>
                <w:szCs w:val="24"/>
              </w:rPr>
              <w:t>Юридический адрес: 461040, Оренбургская область, г. Бузулук, ул. Магистральная, д. 2.</w:t>
            </w:r>
          </w:p>
          <w:p w:rsidR="0037473C" w:rsidRPr="00026528" w:rsidRDefault="0037473C" w:rsidP="00FC3D72">
            <w:pPr>
              <w:pStyle w:val="ConsPlusNormal"/>
              <w:tabs>
                <w:tab w:val="left" w:pos="0"/>
              </w:tabs>
              <w:jc w:val="both"/>
              <w:rPr>
                <w:rFonts w:ascii="Times New Roman" w:hAnsi="Times New Roman" w:cs="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Наименование проектной организации, подготовившей проектную документацию</w:t>
            </w:r>
          </w:p>
        </w:tc>
        <w:tc>
          <w:tcPr>
            <w:tcW w:w="8018" w:type="dxa"/>
            <w:tcBorders>
              <w:top w:val="single" w:sz="4" w:space="0" w:color="auto"/>
              <w:left w:val="single" w:sz="4" w:space="0" w:color="auto"/>
              <w:bottom w:val="single" w:sz="4" w:space="0" w:color="auto"/>
              <w:right w:val="single" w:sz="4" w:space="0" w:color="auto"/>
            </w:tcBorders>
          </w:tcPr>
          <w:p w:rsidR="00D570AE" w:rsidRPr="00D570AE" w:rsidRDefault="00D570AE" w:rsidP="00D570AE">
            <w:pPr>
              <w:numPr>
                <w:ilvl w:val="0"/>
                <w:numId w:val="7"/>
              </w:numPr>
              <w:tabs>
                <w:tab w:val="left" w:pos="993"/>
              </w:tabs>
              <w:spacing w:after="0" w:line="240" w:lineRule="auto"/>
              <w:ind w:left="0" w:firstLine="709"/>
              <w:jc w:val="both"/>
              <w:rPr>
                <w:rFonts w:ascii="Times New Roman" w:hAnsi="Times New Roman"/>
                <w:sz w:val="24"/>
                <w:szCs w:val="24"/>
              </w:rPr>
            </w:pPr>
            <w:r w:rsidRPr="00D570AE">
              <w:rPr>
                <w:rFonts w:ascii="Times New Roman" w:hAnsi="Times New Roman"/>
                <w:sz w:val="24"/>
                <w:szCs w:val="24"/>
              </w:rPr>
              <w:t>Общество с ограниченной ответственностью «</w:t>
            </w:r>
            <w:proofErr w:type="spellStart"/>
            <w:r w:rsidRPr="00D570AE">
              <w:rPr>
                <w:rFonts w:ascii="Times New Roman" w:hAnsi="Times New Roman"/>
                <w:sz w:val="24"/>
                <w:szCs w:val="24"/>
              </w:rPr>
              <w:t>СамараНИПИнефть</w:t>
            </w:r>
            <w:proofErr w:type="spellEnd"/>
            <w:r w:rsidRPr="00D570AE">
              <w:rPr>
                <w:rFonts w:ascii="Times New Roman" w:hAnsi="Times New Roman"/>
                <w:sz w:val="24"/>
                <w:szCs w:val="24"/>
              </w:rPr>
              <w:t xml:space="preserve">». Юридический адрес: 443010, г.Самара, ул. </w:t>
            </w:r>
            <w:proofErr w:type="spellStart"/>
            <w:r w:rsidRPr="00D570AE">
              <w:rPr>
                <w:rFonts w:ascii="Times New Roman" w:hAnsi="Times New Roman"/>
                <w:sz w:val="24"/>
                <w:szCs w:val="24"/>
              </w:rPr>
              <w:t>Вилоновская</w:t>
            </w:r>
            <w:proofErr w:type="spellEnd"/>
            <w:r w:rsidRPr="00D570AE">
              <w:rPr>
                <w:rFonts w:ascii="Times New Roman" w:hAnsi="Times New Roman"/>
                <w:sz w:val="24"/>
                <w:szCs w:val="24"/>
              </w:rPr>
              <w:t>, д. 18. ГИП – Новиков В.В.</w:t>
            </w:r>
          </w:p>
          <w:p w:rsidR="00D570AE" w:rsidRPr="00D570AE" w:rsidRDefault="00D570AE" w:rsidP="00D570AE">
            <w:pPr>
              <w:numPr>
                <w:ilvl w:val="0"/>
                <w:numId w:val="7"/>
              </w:numPr>
              <w:tabs>
                <w:tab w:val="left" w:pos="993"/>
              </w:tabs>
              <w:spacing w:after="0" w:line="240" w:lineRule="auto"/>
              <w:ind w:left="0" w:firstLine="709"/>
              <w:jc w:val="both"/>
              <w:rPr>
                <w:rFonts w:ascii="Times New Roman" w:hAnsi="Times New Roman"/>
                <w:sz w:val="24"/>
                <w:szCs w:val="24"/>
              </w:rPr>
            </w:pPr>
            <w:r w:rsidRPr="00D570AE">
              <w:rPr>
                <w:rFonts w:ascii="Times New Roman" w:hAnsi="Times New Roman"/>
                <w:sz w:val="24"/>
                <w:szCs w:val="24"/>
              </w:rPr>
              <w:t>Общество с ограниченной ответственностью Проектная фирма «</w:t>
            </w:r>
            <w:proofErr w:type="spellStart"/>
            <w:r w:rsidRPr="00D570AE">
              <w:rPr>
                <w:rFonts w:ascii="Times New Roman" w:hAnsi="Times New Roman"/>
                <w:sz w:val="24"/>
                <w:szCs w:val="24"/>
              </w:rPr>
              <w:t>Уралтрубопроводс</w:t>
            </w:r>
            <w:r w:rsidRPr="00D570AE">
              <w:rPr>
                <w:rFonts w:ascii="Times New Roman" w:hAnsi="Times New Roman"/>
                <w:sz w:val="24"/>
                <w:szCs w:val="24"/>
              </w:rPr>
              <w:t>т</w:t>
            </w:r>
            <w:r w:rsidRPr="00D570AE">
              <w:rPr>
                <w:rFonts w:ascii="Times New Roman" w:hAnsi="Times New Roman"/>
                <w:sz w:val="24"/>
                <w:szCs w:val="24"/>
              </w:rPr>
              <w:t>ройпроект</w:t>
            </w:r>
            <w:proofErr w:type="spellEnd"/>
            <w:r w:rsidRPr="00D570AE">
              <w:rPr>
                <w:rFonts w:ascii="Times New Roman" w:hAnsi="Times New Roman"/>
                <w:sz w:val="24"/>
                <w:szCs w:val="24"/>
              </w:rPr>
              <w:t xml:space="preserve">». Юридический адрес: 450022, Республика Башкортостан, г. Уфа, ул. Менделеева, д. 21. ГИП - </w:t>
            </w:r>
            <w:proofErr w:type="spellStart"/>
            <w:r w:rsidRPr="00D570AE">
              <w:rPr>
                <w:rFonts w:ascii="Times New Roman" w:hAnsi="Times New Roman"/>
                <w:sz w:val="24"/>
                <w:szCs w:val="24"/>
              </w:rPr>
              <w:t>Кашаев</w:t>
            </w:r>
            <w:proofErr w:type="spellEnd"/>
            <w:r w:rsidRPr="00D570AE">
              <w:rPr>
                <w:rFonts w:ascii="Times New Roman" w:hAnsi="Times New Roman"/>
                <w:sz w:val="24"/>
                <w:szCs w:val="24"/>
              </w:rPr>
              <w:t xml:space="preserve"> Ф.Ф.</w:t>
            </w:r>
          </w:p>
          <w:p w:rsidR="006E12C8" w:rsidRPr="00564801" w:rsidRDefault="006E12C8" w:rsidP="00D570AE">
            <w:pPr>
              <w:tabs>
                <w:tab w:val="num" w:pos="993"/>
              </w:tabs>
              <w:spacing w:after="0" w:line="240" w:lineRule="auto"/>
              <w:ind w:left="709"/>
              <w:jc w:val="both"/>
              <w:rPr>
                <w:rFonts w:ascii="Times New Roman" w:hAnsi="Times New Roman"/>
                <w:sz w:val="24"/>
                <w:szCs w:val="24"/>
              </w:rPr>
            </w:pP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Оренбургская область</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Адрес объекта капитального строительства (адресный ориентир)</w:t>
            </w:r>
          </w:p>
        </w:tc>
        <w:tc>
          <w:tcPr>
            <w:tcW w:w="8018" w:type="dxa"/>
            <w:tcBorders>
              <w:top w:val="single" w:sz="4" w:space="0" w:color="auto"/>
              <w:left w:val="single" w:sz="4" w:space="0" w:color="auto"/>
              <w:bottom w:val="single" w:sz="4" w:space="0" w:color="auto"/>
              <w:right w:val="single" w:sz="4" w:space="0" w:color="auto"/>
            </w:tcBorders>
          </w:tcPr>
          <w:p w:rsidR="006E12C8" w:rsidRPr="00D570AE" w:rsidRDefault="00D570AE" w:rsidP="0045317A">
            <w:pPr>
              <w:pStyle w:val="ConsPlusNormal"/>
              <w:ind w:firstLine="457"/>
              <w:jc w:val="both"/>
              <w:rPr>
                <w:rFonts w:ascii="Times New Roman" w:hAnsi="Times New Roman" w:cs="Times New Roman"/>
                <w:sz w:val="24"/>
                <w:szCs w:val="24"/>
              </w:rPr>
            </w:pPr>
            <w:r w:rsidRPr="00D570AE">
              <w:rPr>
                <w:rFonts w:ascii="Times New Roman" w:hAnsi="Times New Roman" w:cs="Times New Roman"/>
                <w:sz w:val="24"/>
                <w:szCs w:val="24"/>
              </w:rPr>
              <w:t xml:space="preserve">Оренбургская область, </w:t>
            </w:r>
            <w:proofErr w:type="spellStart"/>
            <w:r w:rsidRPr="00D570AE">
              <w:rPr>
                <w:rFonts w:ascii="Times New Roman" w:hAnsi="Times New Roman" w:cs="Times New Roman"/>
                <w:sz w:val="24"/>
                <w:szCs w:val="24"/>
              </w:rPr>
              <w:t>Шарлыкский</w:t>
            </w:r>
            <w:proofErr w:type="spellEnd"/>
            <w:r w:rsidRPr="00D570AE">
              <w:rPr>
                <w:rFonts w:ascii="Times New Roman" w:hAnsi="Times New Roman" w:cs="Times New Roman"/>
                <w:sz w:val="24"/>
                <w:szCs w:val="24"/>
              </w:rPr>
              <w:t xml:space="preserve"> район.</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Номер заключения государственной экспертизы </w:t>
            </w:r>
            <w:r w:rsidRPr="00564801">
              <w:rPr>
                <w:rFonts w:ascii="Times New Roman" w:hAnsi="Times New Roman" w:cs="Times New Roman"/>
                <w:sz w:val="24"/>
                <w:szCs w:val="24"/>
              </w:rPr>
              <w:lastRenderedPageBreak/>
              <w:t>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D570AE"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lastRenderedPageBreak/>
              <w:t>56-1-1-2-0020-18</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Дата заключения государственной экспертизы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D570AE" w:rsidP="0045317A">
            <w:pPr>
              <w:pStyle w:val="ConsPlusNormal"/>
              <w:ind w:firstLine="457"/>
              <w:jc w:val="both"/>
              <w:rPr>
                <w:rFonts w:ascii="Times New Roman" w:hAnsi="Times New Roman" w:cs="Times New Roman"/>
                <w:sz w:val="24"/>
                <w:szCs w:val="24"/>
              </w:rPr>
            </w:pPr>
            <w:r>
              <w:rPr>
                <w:rFonts w:ascii="Times New Roman" w:hAnsi="Times New Roman" w:cs="Times New Roman"/>
                <w:sz w:val="24"/>
                <w:szCs w:val="24"/>
              </w:rPr>
              <w:t>26.03.2018</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Достоверность определения сметной стоимости подтверждена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Сметная стоимость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Сведения о </w:t>
            </w:r>
            <w:proofErr w:type="spellStart"/>
            <w:r w:rsidRPr="00564801">
              <w:rPr>
                <w:rFonts w:ascii="Times New Roman" w:hAnsi="Times New Roman" w:cs="Times New Roman"/>
                <w:sz w:val="24"/>
                <w:szCs w:val="24"/>
              </w:rPr>
              <w:t>непревышении</w:t>
            </w:r>
            <w:proofErr w:type="spellEnd"/>
            <w:r w:rsidRPr="00564801">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102711" w:rsidP="00564801">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14.</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Назначение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FC3D72" w:rsidRDefault="00D570AE" w:rsidP="00D570AE">
            <w:pPr>
              <w:tabs>
                <w:tab w:val="left" w:pos="993"/>
              </w:tabs>
              <w:ind w:firstLine="709"/>
              <w:jc w:val="both"/>
              <w:rPr>
                <w:rFonts w:ascii="Times New Roman" w:hAnsi="Times New Roman"/>
                <w:sz w:val="24"/>
                <w:szCs w:val="24"/>
              </w:rPr>
            </w:pPr>
            <w:r w:rsidRPr="00D570AE">
              <w:rPr>
                <w:rFonts w:ascii="Times New Roman" w:hAnsi="Times New Roman"/>
                <w:sz w:val="24"/>
                <w:szCs w:val="24"/>
              </w:rPr>
              <w:t xml:space="preserve">Корректировкой проектной документации объекта капитального строительства «Сбор нефти и газа со скважин №476, 488, 444, 446, 445, 447, 463, 417, 418, 641, 486, 442 и система </w:t>
            </w:r>
            <w:proofErr w:type="spellStart"/>
            <w:r w:rsidRPr="00D570AE">
              <w:rPr>
                <w:rFonts w:ascii="Times New Roman" w:hAnsi="Times New Roman"/>
                <w:sz w:val="24"/>
                <w:szCs w:val="24"/>
              </w:rPr>
              <w:t>з</w:t>
            </w:r>
            <w:r w:rsidRPr="00D570AE">
              <w:rPr>
                <w:rFonts w:ascii="Times New Roman" w:hAnsi="Times New Roman"/>
                <w:sz w:val="24"/>
                <w:szCs w:val="24"/>
              </w:rPr>
              <w:t>а</w:t>
            </w:r>
            <w:r w:rsidRPr="00D570AE">
              <w:rPr>
                <w:rFonts w:ascii="Times New Roman" w:hAnsi="Times New Roman"/>
                <w:sz w:val="24"/>
                <w:szCs w:val="24"/>
              </w:rPr>
              <w:t>воднения</w:t>
            </w:r>
            <w:proofErr w:type="spellEnd"/>
            <w:r w:rsidRPr="00D570AE">
              <w:rPr>
                <w:rFonts w:ascii="Times New Roman" w:hAnsi="Times New Roman"/>
                <w:sz w:val="24"/>
                <w:szCs w:val="24"/>
              </w:rPr>
              <w:t xml:space="preserve"> скважин №№445, 417, 641, 442 Родниковского месторождения» предусма</w:t>
            </w:r>
            <w:r w:rsidRPr="00D570AE">
              <w:rPr>
                <w:rFonts w:ascii="Times New Roman" w:hAnsi="Times New Roman"/>
                <w:sz w:val="24"/>
                <w:szCs w:val="24"/>
              </w:rPr>
              <w:t>т</w:t>
            </w:r>
            <w:r w:rsidRPr="00D570AE">
              <w:rPr>
                <w:rFonts w:ascii="Times New Roman" w:hAnsi="Times New Roman"/>
                <w:sz w:val="24"/>
                <w:szCs w:val="24"/>
              </w:rPr>
              <w:t>ривается замена в текстовых и графических приложениях материала трубопроводов и соедин</w:t>
            </w:r>
            <w:r w:rsidRPr="00D570AE">
              <w:rPr>
                <w:rFonts w:ascii="Times New Roman" w:hAnsi="Times New Roman"/>
                <w:sz w:val="24"/>
                <w:szCs w:val="24"/>
              </w:rPr>
              <w:t>и</w:t>
            </w:r>
            <w:r w:rsidRPr="00D570AE">
              <w:rPr>
                <w:rFonts w:ascii="Times New Roman" w:hAnsi="Times New Roman"/>
                <w:sz w:val="24"/>
                <w:szCs w:val="24"/>
              </w:rPr>
              <w:t>тельных деталей трубопроводов со стали 13ХФА на сталь 20А.</w:t>
            </w:r>
          </w:p>
        </w:tc>
      </w:tr>
      <w:tr w:rsidR="006E12C8" w:rsidRPr="00564801" w:rsidTr="00102711">
        <w:tc>
          <w:tcPr>
            <w:tcW w:w="623" w:type="dxa"/>
            <w:tcBorders>
              <w:top w:val="single" w:sz="4" w:space="0" w:color="auto"/>
              <w:left w:val="single" w:sz="4" w:space="0" w:color="auto"/>
              <w:bottom w:val="nil"/>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8018" w:type="dxa"/>
            <w:tcBorders>
              <w:top w:val="single" w:sz="4" w:space="0" w:color="auto"/>
              <w:left w:val="single" w:sz="4" w:space="0" w:color="auto"/>
              <w:bottom w:val="single" w:sz="4" w:space="0" w:color="auto"/>
              <w:right w:val="single" w:sz="4" w:space="0" w:color="auto"/>
            </w:tcBorders>
          </w:tcPr>
          <w:p w:rsidR="00FC3D72" w:rsidRPr="00564801" w:rsidRDefault="00FC3D72"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Общая площадь, м2</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полезная, м2 (заполняется в отношении общественных зданий)</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жилая, м2 (заполняется в отношении жилых зданий)</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Площадь застройки, м2</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Объем строительный, м3</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Количество этажей, (в единицах)</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Протяженность, м</w:t>
            </w:r>
          </w:p>
        </w:tc>
        <w:tc>
          <w:tcPr>
            <w:tcW w:w="8018" w:type="dxa"/>
            <w:tcBorders>
              <w:top w:val="single" w:sz="4" w:space="0" w:color="auto"/>
              <w:left w:val="single" w:sz="4" w:space="0" w:color="auto"/>
              <w:bottom w:val="single" w:sz="4" w:space="0" w:color="auto"/>
              <w:right w:val="single" w:sz="4" w:space="0" w:color="auto"/>
            </w:tcBorders>
          </w:tcPr>
          <w:p w:rsidR="00102711" w:rsidRDefault="00940C29" w:rsidP="00102711">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нефтепровода- 17500</w:t>
            </w:r>
          </w:p>
          <w:p w:rsidR="00940C29" w:rsidRDefault="00940C29" w:rsidP="00102711">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водоводов- 3328</w:t>
            </w:r>
          </w:p>
          <w:p w:rsidR="00940C29" w:rsidRPr="00940C29" w:rsidRDefault="00940C29" w:rsidP="00102711">
            <w:pPr>
              <w:pStyle w:val="ConsPlusNormal"/>
              <w:jc w:val="both"/>
              <w:rPr>
                <w:rFonts w:ascii="Times New Roman" w:hAnsi="Times New Roman" w:cs="Times New Roman"/>
                <w:sz w:val="24"/>
                <w:szCs w:val="24"/>
              </w:rPr>
            </w:pPr>
            <w:r>
              <w:rPr>
                <w:rFonts w:ascii="Times New Roman" w:hAnsi="Times New Roman" w:cs="Times New Roman"/>
                <w:sz w:val="24"/>
                <w:szCs w:val="24"/>
              </w:rPr>
              <w:t>Протяженность ВЛ-825</w:t>
            </w:r>
          </w:p>
        </w:tc>
      </w:tr>
      <w:tr w:rsidR="006E12C8" w:rsidRPr="00564801" w:rsidTr="00102711">
        <w:tc>
          <w:tcPr>
            <w:tcW w:w="623" w:type="dxa"/>
            <w:tcBorders>
              <w:top w:val="nil"/>
              <w:left w:val="single" w:sz="4" w:space="0" w:color="auto"/>
              <w:bottom w:val="nil"/>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 xml:space="preserve">Класс </w:t>
            </w:r>
            <w:proofErr w:type="spellStart"/>
            <w:r w:rsidRPr="00564801">
              <w:rPr>
                <w:rFonts w:ascii="Times New Roman" w:hAnsi="Times New Roman" w:cs="Times New Roman"/>
                <w:sz w:val="24"/>
                <w:szCs w:val="24"/>
              </w:rPr>
              <w:t>энергоэффективности</w:t>
            </w:r>
            <w:proofErr w:type="spellEnd"/>
            <w:r w:rsidRPr="00564801">
              <w:rPr>
                <w:rFonts w:ascii="Times New Roman" w:hAnsi="Times New Roman" w:cs="Times New Roman"/>
                <w:sz w:val="24"/>
                <w:szCs w:val="24"/>
              </w:rPr>
              <w:t xml:space="preserve">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6E12C8" w:rsidRPr="00564801" w:rsidRDefault="006E12C8" w:rsidP="00564801">
            <w:pPr>
              <w:pStyle w:val="ConsPlusNormal"/>
              <w:jc w:val="both"/>
              <w:rPr>
                <w:rFonts w:ascii="Times New Roman" w:hAnsi="Times New Roman" w:cs="Times New Roman"/>
                <w:sz w:val="24"/>
                <w:szCs w:val="24"/>
              </w:rPr>
            </w:pPr>
          </w:p>
        </w:tc>
      </w:tr>
      <w:tr w:rsidR="006E12C8" w:rsidRPr="00564801" w:rsidTr="00102711">
        <w:tc>
          <w:tcPr>
            <w:tcW w:w="623" w:type="dxa"/>
            <w:tcBorders>
              <w:top w:val="nil"/>
              <w:left w:val="single" w:sz="4" w:space="0" w:color="auto"/>
              <w:bottom w:val="single" w:sz="4" w:space="0" w:color="auto"/>
              <w:right w:val="single" w:sz="4" w:space="0" w:color="auto"/>
            </w:tcBorders>
          </w:tcPr>
          <w:p w:rsidR="006E12C8" w:rsidRPr="00564801" w:rsidRDefault="006E12C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110"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8018" w:type="dxa"/>
            <w:tcBorders>
              <w:top w:val="single" w:sz="4" w:space="0" w:color="auto"/>
              <w:left w:val="single" w:sz="4" w:space="0" w:color="auto"/>
              <w:bottom w:val="single" w:sz="4" w:space="0" w:color="auto"/>
              <w:right w:val="single" w:sz="4" w:space="0" w:color="auto"/>
            </w:tcBorders>
          </w:tcPr>
          <w:p w:rsidR="0037473C" w:rsidRDefault="00940C29"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Строительство АГЗУ- 1шт.</w:t>
            </w:r>
          </w:p>
          <w:p w:rsidR="00940C29" w:rsidRDefault="00940C29"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Строительство ВРП- 1 шт. </w:t>
            </w:r>
          </w:p>
          <w:p w:rsidR="00940C29" w:rsidRDefault="00940C29"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Обустройство добывающих скважин- 12 шт.</w:t>
            </w:r>
          </w:p>
          <w:p w:rsidR="00940C29" w:rsidRDefault="00940C29"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Обустройство нагнетательных скважин- 4шт.</w:t>
            </w:r>
          </w:p>
          <w:p w:rsidR="00940C29" w:rsidRPr="00564801" w:rsidRDefault="00940C29" w:rsidP="00163EE7">
            <w:pPr>
              <w:pStyle w:val="ConsPlusNormal"/>
              <w:jc w:val="both"/>
              <w:rPr>
                <w:rFonts w:ascii="Times New Roman" w:hAnsi="Times New Roman" w:cs="Times New Roman"/>
                <w:sz w:val="24"/>
                <w:szCs w:val="24"/>
              </w:rPr>
            </w:pPr>
            <w:r>
              <w:rPr>
                <w:rFonts w:ascii="Times New Roman" w:hAnsi="Times New Roman" w:cs="Times New Roman"/>
                <w:sz w:val="24"/>
                <w:szCs w:val="24"/>
              </w:rPr>
              <w:t>Продолжительность строительства- 18 мес.</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климатического района, подрайона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102711" w:rsidRDefault="00D570AE"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IB</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снегового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D570AE" w:rsidRDefault="00D570AE"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ветрового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D570AE" w:rsidRDefault="00D570AE"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Код сейсмичности района</w:t>
            </w:r>
          </w:p>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D570AE" w:rsidRDefault="00D570AE"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D570AE" w:rsidRDefault="00D570AE"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E12C8" w:rsidRPr="00564801" w:rsidTr="0010271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5960" w:type="dxa"/>
            <w:gridSpan w:val="2"/>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both"/>
              <w:rPr>
                <w:rFonts w:ascii="Times New Roman" w:hAnsi="Times New Roman" w:cs="Times New Roman"/>
                <w:sz w:val="24"/>
                <w:szCs w:val="24"/>
              </w:rPr>
            </w:pPr>
            <w:r w:rsidRPr="00564801">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8018" w:type="dxa"/>
            <w:tcBorders>
              <w:top w:val="single" w:sz="4" w:space="0" w:color="auto"/>
              <w:left w:val="single" w:sz="4" w:space="0" w:color="auto"/>
              <w:bottom w:val="single" w:sz="4" w:space="0" w:color="auto"/>
              <w:right w:val="single" w:sz="4" w:space="0" w:color="auto"/>
            </w:tcBorders>
          </w:tcPr>
          <w:p w:rsidR="006E12C8" w:rsidRPr="008965E2" w:rsidRDefault="00D570AE" w:rsidP="00564801">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311774"/>
    <w:multiLevelType w:val="multilevel"/>
    <w:tmpl w:val="DC6805CC"/>
    <w:lvl w:ilvl="0">
      <w:start w:val="1"/>
      <w:numFmt w:val="decimal"/>
      <w:lvlText w:val="%1."/>
      <w:lvlJc w:val="left"/>
      <w:pPr>
        <w:ind w:left="928" w:hanging="360"/>
      </w:pPr>
    </w:lvl>
    <w:lvl w:ilvl="1">
      <w:start w:val="1"/>
      <w:numFmt w:val="decimal"/>
      <w:isLgl/>
      <w:lvlText w:val="%1.%2."/>
      <w:lvlJc w:val="left"/>
      <w:pPr>
        <w:ind w:left="2096" w:hanging="1245"/>
      </w:pPr>
      <w:rPr>
        <w:b/>
        <w:color w:val="auto"/>
      </w:rPr>
    </w:lvl>
    <w:lvl w:ilvl="2">
      <w:start w:val="1"/>
      <w:numFmt w:val="decimal"/>
      <w:isLgl/>
      <w:lvlText w:val="%1.%2.%3."/>
      <w:lvlJc w:val="left"/>
      <w:pPr>
        <w:ind w:left="1671" w:hanging="1245"/>
      </w:pPr>
      <w:rPr>
        <w:b/>
      </w:r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4">
    <w:nsid w:val="35CE4D92"/>
    <w:multiLevelType w:val="hybridMultilevel"/>
    <w:tmpl w:val="1CC64A90"/>
    <w:styleLink w:val="2010361"/>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num w:numId="1">
    <w:abstractNumId w:val="6"/>
  </w:num>
  <w:num w:numId="2">
    <w:abstractNumId w:val="1"/>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35E81"/>
    <w:rsid w:val="00057A4A"/>
    <w:rsid w:val="000C4F27"/>
    <w:rsid w:val="000E50FC"/>
    <w:rsid w:val="00102711"/>
    <w:rsid w:val="00111C2A"/>
    <w:rsid w:val="00123177"/>
    <w:rsid w:val="00133782"/>
    <w:rsid w:val="0015560A"/>
    <w:rsid w:val="00163EE7"/>
    <w:rsid w:val="00186B7B"/>
    <w:rsid w:val="001A073C"/>
    <w:rsid w:val="001B2D60"/>
    <w:rsid w:val="001B42D8"/>
    <w:rsid w:val="001B6B24"/>
    <w:rsid w:val="001E0692"/>
    <w:rsid w:val="00233B8D"/>
    <w:rsid w:val="00360A4D"/>
    <w:rsid w:val="0037473C"/>
    <w:rsid w:val="003C4FB3"/>
    <w:rsid w:val="003F2931"/>
    <w:rsid w:val="0045292A"/>
    <w:rsid w:val="0045317A"/>
    <w:rsid w:val="004B2141"/>
    <w:rsid w:val="004B5A9F"/>
    <w:rsid w:val="005465DE"/>
    <w:rsid w:val="00564801"/>
    <w:rsid w:val="005708A5"/>
    <w:rsid w:val="00622F8F"/>
    <w:rsid w:val="006817A1"/>
    <w:rsid w:val="006B0BC5"/>
    <w:rsid w:val="006E12C8"/>
    <w:rsid w:val="006F2E81"/>
    <w:rsid w:val="008965E2"/>
    <w:rsid w:val="00940C29"/>
    <w:rsid w:val="009D14F0"/>
    <w:rsid w:val="00A70706"/>
    <w:rsid w:val="00AA3F2D"/>
    <w:rsid w:val="00B00425"/>
    <w:rsid w:val="00B74982"/>
    <w:rsid w:val="00B870F7"/>
    <w:rsid w:val="00BA6646"/>
    <w:rsid w:val="00C866C6"/>
    <w:rsid w:val="00C91A76"/>
    <w:rsid w:val="00CE76C5"/>
    <w:rsid w:val="00D570AE"/>
    <w:rsid w:val="00D7294B"/>
    <w:rsid w:val="00E02651"/>
    <w:rsid w:val="00E05BB3"/>
    <w:rsid w:val="00E14CFD"/>
    <w:rsid w:val="00F1630F"/>
    <w:rsid w:val="00F46070"/>
    <w:rsid w:val="00F65E91"/>
    <w:rsid w:val="00FC3D72"/>
    <w:rsid w:val="00FF2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styleId="a3">
    <w:name w:val="Normal (Web)"/>
    <w:aliases w:val="Обычный (Web),Обычный (Web) Знак Знак,Обычный (веб) Знак1 Знак,Обычный (веб) Знак Знак Знак,Знак Знак Знак Знак2 Знак,Знак Знак Знак Знак Знак Знак1 Знак,Обычный (Web)1, Знак Знак Знак Знак1, Знак Знак Знак Знак2 Знак"/>
    <w:basedOn w:val="a"/>
    <w:link w:val="a4"/>
    <w:rsid w:val="00FC3D72"/>
    <w:pPr>
      <w:spacing w:before="100" w:beforeAutospacing="1" w:after="100" w:afterAutospacing="1" w:line="240" w:lineRule="auto"/>
      <w:ind w:firstLine="709"/>
      <w:jc w:val="both"/>
    </w:pPr>
    <w:rPr>
      <w:rFonts w:ascii="Arial" w:hAnsi="Arial" w:cs="Arial"/>
      <w:color w:val="000000"/>
      <w:sz w:val="21"/>
      <w:szCs w:val="21"/>
      <w:lang w:val="en-US" w:bidi="en-US"/>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 Знак Знак Знак2 Знак Знак,Знак Знак Знак Знак Знак Знак1 Знак Знак,Обычный (Web)1 Знак, Знак Знак Знак Знак1 Знак"/>
    <w:link w:val="a3"/>
    <w:rsid w:val="00FC3D72"/>
    <w:rPr>
      <w:rFonts w:ascii="Arial" w:eastAsia="Times New Roman" w:hAnsi="Arial" w:cs="Arial"/>
      <w:color w:val="000000"/>
      <w:sz w:val="21"/>
      <w:szCs w:val="21"/>
      <w:lang w:val="en-US" w:bidi="en-US"/>
    </w:rPr>
  </w:style>
  <w:style w:type="paragraph" w:styleId="a5">
    <w:name w:val="List Paragraph"/>
    <w:aliases w:val="Абзац списка ПОС,Марка -"/>
    <w:basedOn w:val="a"/>
    <w:link w:val="a6"/>
    <w:uiPriority w:val="34"/>
    <w:qFormat/>
    <w:rsid w:val="00102711"/>
    <w:pPr>
      <w:ind w:left="720" w:firstLine="709"/>
      <w:contextualSpacing/>
      <w:jc w:val="both"/>
    </w:pPr>
    <w:rPr>
      <w:sz w:val="20"/>
      <w:szCs w:val="20"/>
      <w:lang w:val="en-US" w:bidi="en-US"/>
    </w:rPr>
  </w:style>
  <w:style w:type="character" w:customStyle="1" w:styleId="a6">
    <w:name w:val="Абзац списка Знак"/>
    <w:aliases w:val="Абзац списка ПОС Знак,Марка - Знак"/>
    <w:link w:val="a5"/>
    <w:uiPriority w:val="34"/>
    <w:rsid w:val="00102711"/>
    <w:rPr>
      <w:rFonts w:ascii="Calibri" w:eastAsia="Times New Roman" w:hAnsi="Calibri" w:cs="Times New Roman"/>
      <w:sz w:val="20"/>
      <w:szCs w:val="20"/>
      <w:lang w:val="en-US" w:bidi="en-US"/>
    </w:rPr>
  </w:style>
  <w:style w:type="numbering" w:customStyle="1" w:styleId="2010361">
    <w:name w:val="Перечисление 2010361"/>
    <w:rsid w:val="00D570AE"/>
    <w:pPr>
      <w:numPr>
        <w:numId w:val="7"/>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2018-02-19T04:42:00Z</cp:lastPrinted>
  <dcterms:created xsi:type="dcterms:W3CDTF">2018-04-02T05:52:00Z</dcterms:created>
  <dcterms:modified xsi:type="dcterms:W3CDTF">2018-04-02T06:06:00Z</dcterms:modified>
</cp:coreProperties>
</file>