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3267"/>
        <w:gridCol w:w="9861"/>
      </w:tblGrid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4502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E4999">
              <w:rPr>
                <w:rFonts w:ascii="Times New Roman" w:hAnsi="Times New Roman"/>
                <w:sz w:val="24"/>
                <w:szCs w:val="24"/>
              </w:rPr>
              <w:t>Корректировка раздела проектной документации строительства автомобильной дороги Обход г. Оренбурга на участке от автомобильной дороги Оренбург - Беляевка до автомобильной дороги Оренбург - Илек - гр. Республики Казахстан в Оренбургской области. I пусковой комплекс (ПК0 - ПК119+50). Искусственное освещение</w:t>
            </w:r>
            <w:r w:rsidRPr="003E49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4502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E4999">
              <w:rPr>
                <w:rFonts w:ascii="Times New Roman" w:hAnsi="Times New Roman"/>
                <w:sz w:val="24"/>
                <w:szCs w:val="24"/>
              </w:rPr>
              <w:t>Корректировка раздела проектной документации строительства автомобильной дороги Обход г. Оренбурга на участке от автомобильной дороги Оренбург - Беляевка до автомобильной дороги Оренбург - Илек - гр. Республики Казахстан в Оренбургской области. I пусковой комплекс (ПК0 - ПК119+50). Искусственное освещение</w:t>
            </w:r>
            <w:r w:rsidRPr="003E49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4502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"Главное управление дорожного хозяйства Оренбургской области"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4502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25">
              <w:rPr>
                <w:rFonts w:ascii="Times New Roman" w:hAnsi="Times New Roman" w:cs="Times New Roman"/>
                <w:sz w:val="24"/>
                <w:szCs w:val="24"/>
              </w:rPr>
              <w:t xml:space="preserve">460000, Оренбургская </w:t>
            </w:r>
            <w:proofErr w:type="spellStart"/>
            <w:r w:rsidRPr="0074502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45025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 г, Пролетарская </w:t>
            </w:r>
            <w:proofErr w:type="spellStart"/>
            <w:r w:rsidRPr="00745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025">
              <w:rPr>
                <w:rFonts w:ascii="Times New Roman" w:hAnsi="Times New Roman" w:cs="Times New Roman"/>
                <w:sz w:val="24"/>
                <w:szCs w:val="24"/>
              </w:rPr>
              <w:t>, дом № 58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4502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9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3E4999">
              <w:rPr>
                <w:rFonts w:ascii="Times New Roman" w:eastAsia="Calibri" w:hAnsi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3E4999">
              <w:rPr>
                <w:rFonts w:ascii="Times New Roman" w:eastAsia="Calibri" w:hAnsi="Times New Roman"/>
                <w:sz w:val="24"/>
                <w:szCs w:val="24"/>
              </w:rPr>
              <w:t>Уралэлектрострой</w:t>
            </w:r>
            <w:proofErr w:type="spellEnd"/>
            <w:r w:rsidRPr="003E4999">
              <w:rPr>
                <w:rFonts w:ascii="Times New Roman" w:eastAsia="Calibri" w:hAnsi="Times New Roman"/>
                <w:sz w:val="24"/>
                <w:szCs w:val="24"/>
              </w:rPr>
              <w:t xml:space="preserve">». Юридический адрес: 460930, г.Оренбург, ул. </w:t>
            </w:r>
            <w:proofErr w:type="spellStart"/>
            <w:r w:rsidRPr="003E4999">
              <w:rPr>
                <w:rFonts w:ascii="Times New Roman" w:eastAsia="Calibri" w:hAnsi="Times New Roman"/>
                <w:sz w:val="24"/>
                <w:szCs w:val="24"/>
              </w:rPr>
              <w:t>Беляевская</w:t>
            </w:r>
            <w:proofErr w:type="spellEnd"/>
            <w:r w:rsidRPr="003E4999">
              <w:rPr>
                <w:rFonts w:ascii="Times New Roman" w:eastAsia="Calibri" w:hAnsi="Times New Roman"/>
                <w:sz w:val="24"/>
                <w:szCs w:val="24"/>
              </w:rPr>
              <w:t xml:space="preserve">, д.2, оф.8. 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5" w:rsidRPr="003E4999" w:rsidRDefault="00745025" w:rsidP="0074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4999">
              <w:rPr>
                <w:rFonts w:ascii="Times New Roman" w:eastAsia="Calibri" w:hAnsi="Times New Roman"/>
                <w:sz w:val="24"/>
                <w:szCs w:val="24"/>
              </w:rPr>
              <w:t>Автомобильная дороги Обход г. Оренбурга на участке от автомобильной дороги Оренбург - Беляевка до автомобильной дороги Оренбург - Илек - гр. Республики Казахстан.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7450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74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74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7450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.01.2018 г.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5" w:rsidRPr="003E4999" w:rsidRDefault="00D7294B" w:rsidP="00745025">
            <w:pPr>
              <w:pStyle w:val="2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745025">
              <w:rPr>
                <w:sz w:val="24"/>
                <w:szCs w:val="24"/>
                <w:lang w:val="ru-RU"/>
              </w:rPr>
              <w:t xml:space="preserve">Функциональное назначение - </w:t>
            </w:r>
            <w:r w:rsidR="00745025" w:rsidRPr="003E4999">
              <w:rPr>
                <w:sz w:val="24"/>
                <w:szCs w:val="24"/>
                <w:lang w:val="ru-RU"/>
              </w:rPr>
              <w:t xml:space="preserve">автодорога обеспечивает бесперебойное транспортное движение между объектами инфраструктуры пос. </w:t>
            </w:r>
            <w:proofErr w:type="spellStart"/>
            <w:r w:rsidR="00745025" w:rsidRPr="003E4999">
              <w:rPr>
                <w:sz w:val="24"/>
                <w:szCs w:val="24"/>
                <w:lang w:val="ru-RU"/>
              </w:rPr>
              <w:t>Экодолье</w:t>
            </w:r>
            <w:proofErr w:type="spellEnd"/>
            <w:r w:rsidR="00745025" w:rsidRPr="003E4999">
              <w:rPr>
                <w:sz w:val="24"/>
                <w:szCs w:val="24"/>
                <w:lang w:val="ru-RU"/>
              </w:rPr>
              <w:t xml:space="preserve"> и пос. Перовский (жилая застройка).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содержащийся в проектной документации), в том числе: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F42E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Default="000F42E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трассы- 11,95 км</w:t>
            </w:r>
          </w:p>
          <w:p w:rsidR="000F42E5" w:rsidRPr="00564801" w:rsidRDefault="000F42E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Путепроводы- </w:t>
            </w:r>
            <w:r w:rsidRPr="006676AA">
              <w:rPr>
                <w:rFonts w:ascii="Times New Roman" w:hAnsi="Times New Roman"/>
              </w:rPr>
              <w:t>4/304,13</w:t>
            </w:r>
            <w:r>
              <w:rPr>
                <w:rFonts w:ascii="Times New Roman" w:hAnsi="Times New Roman"/>
              </w:rPr>
              <w:t xml:space="preserve"> </w:t>
            </w:r>
            <w:r w:rsidRPr="006676AA">
              <w:rPr>
                <w:rFonts w:ascii="Times New Roman" w:hAnsi="Times New Roman"/>
              </w:rPr>
              <w:t>шт./п. м.</w:t>
            </w: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5"/>
              <w:gridCol w:w="5465"/>
              <w:gridCol w:w="1284"/>
              <w:gridCol w:w="2713"/>
            </w:tblGrid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r w:rsidRPr="004A4B09">
                    <w:rPr>
                      <w:rFonts w:ascii="Times New Roman" w:hAnsi="Times New Roman"/>
                    </w:rPr>
                    <w:t>п</w:t>
                  </w:r>
                  <w:proofErr w:type="spellEnd"/>
                  <w:r w:rsidRPr="004A4B09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4A4B09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Наименование показателя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 xml:space="preserve">Ед. </w:t>
                  </w:r>
                  <w:proofErr w:type="spellStart"/>
                  <w:r w:rsidRPr="004A4B09">
                    <w:rPr>
                      <w:rFonts w:ascii="Times New Roman" w:hAnsi="Times New Roman"/>
                    </w:rPr>
                    <w:t>изм</w:t>
                  </w:r>
                  <w:proofErr w:type="spellEnd"/>
                  <w:r w:rsidRPr="004A4B0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По проекту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Вид строительства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новое строительство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Расчетная скорость движения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км/час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120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Ширина земляного полотна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28,5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Ширина проезжей части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2х7,5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Ширина полосы движения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3,75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Ширина разделительной полосы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6,0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 xml:space="preserve">Количество полос движения 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 w:val="restart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Тип дорожной одежды и вид покрытия</w:t>
                  </w:r>
                </w:p>
              </w:tc>
              <w:tc>
                <w:tcPr>
                  <w:tcW w:w="3997" w:type="dxa"/>
                  <w:gridSpan w:val="2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усовершенствованный капитальный,</w:t>
                  </w:r>
                </w:p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асфальтобетон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Нормативная нагрузка для проектирования дорожной одежды</w:t>
                  </w:r>
                </w:p>
              </w:tc>
              <w:tc>
                <w:tcPr>
                  <w:tcW w:w="3997" w:type="dxa"/>
                  <w:gridSpan w:val="2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А-11,5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 w:val="restart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Искусственные сооружения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Нормативные нагрузки для проектирования искусственных сооружений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А-14, Н-14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 xml:space="preserve">Путепроводы, всего, </w:t>
                  </w:r>
                </w:p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в том числе: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шт./п. м.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4/304,13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Путепровод на транспортной развязке ПК0+00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num" w:pos="145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91,45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num" w:pos="0"/>
                      <w:tab w:val="left" w:pos="169"/>
                      <w:tab w:val="left" w:pos="481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габарит сооружения и ширина тротуаров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2х(Г-16,0+Тх0,75)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Путепровод на ПК23+96,5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num" w:pos="0"/>
                      <w:tab w:val="left" w:pos="193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86,12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num" w:pos="0"/>
                      <w:tab w:val="left" w:pos="193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габарит сооружения и ширина тротуаров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2х(Г-11,5+Тх0,75)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pStyle w:val="a3"/>
                    <w:tabs>
                      <w:tab w:val="left" w:pos="193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Путепровод на ПК76+27,9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num" w:pos="0"/>
                      <w:tab w:val="left" w:pos="193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50,2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num" w:pos="0"/>
                      <w:tab w:val="left" w:pos="193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габарит сооружения и ширина тротуаров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2х(Г-11,5+Тх0,75)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pStyle w:val="a3"/>
                    <w:tabs>
                      <w:tab w:val="left" w:pos="193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Путепровод на транспортной развязке ПК118+14,99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num" w:pos="0"/>
                      <w:tab w:val="left" w:pos="193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76,36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38086A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num" w:pos="0"/>
                      <w:tab w:val="left" w:pos="193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4A4B09">
                    <w:rPr>
                      <w:rFonts w:ascii="Times New Roman" w:hAnsi="Times New Roman" w:cs="Times New Roman"/>
                    </w:rPr>
                    <w:t>габарит сооружения и ширина тротуаров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2х(Г-16,0+Тх0,75)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Водопропускные трубы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шт./п. м.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8/386,34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 w:val="restart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Пересечения и примыкания, всего,</w:t>
                  </w:r>
                </w:p>
                <w:p w:rsidR="0038086A" w:rsidRPr="004A4B09" w:rsidRDefault="0038086A" w:rsidP="00793B6F">
                  <w:pPr>
                    <w:tabs>
                      <w:tab w:val="left" w:pos="993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в том числе: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- в одном уровне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38086A" w:rsidRPr="004A4B09" w:rsidTr="00793B6F">
              <w:trPr>
                <w:cantSplit/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- в разных уровнях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38086A" w:rsidRPr="004A4B09" w:rsidTr="00793B6F">
              <w:trPr>
                <w:jc w:val="center"/>
              </w:trPr>
              <w:tc>
                <w:tcPr>
                  <w:tcW w:w="67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465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1284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мес.</w:t>
                  </w:r>
                </w:p>
              </w:tc>
              <w:tc>
                <w:tcPr>
                  <w:tcW w:w="2713" w:type="dxa"/>
                  <w:vAlign w:val="center"/>
                </w:tcPr>
                <w:p w:rsidR="0038086A" w:rsidRPr="004A4B09" w:rsidRDefault="0038086A" w:rsidP="00793B6F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4A4B09">
                    <w:rPr>
                      <w:rFonts w:ascii="Times New Roman" w:hAnsi="Times New Roman"/>
                    </w:rPr>
                    <w:t>43</w:t>
                  </w:r>
                </w:p>
              </w:tc>
            </w:tr>
          </w:tbl>
          <w:p w:rsidR="00D7294B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A50BF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76863" w:rsidRDefault="00F7686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45025" w:rsidRDefault="0074502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76863" w:rsidRDefault="00F7686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76863" w:rsidRDefault="00F7686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6676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76863" w:rsidRDefault="00F7686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D6A"/>
    <w:multiLevelType w:val="hybridMultilevel"/>
    <w:tmpl w:val="016A7EE0"/>
    <w:lvl w:ilvl="0" w:tplc="1F58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5E"/>
    <w:multiLevelType w:val="hybridMultilevel"/>
    <w:tmpl w:val="BFAE23F0"/>
    <w:lvl w:ilvl="0" w:tplc="1F58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0EB"/>
    <w:multiLevelType w:val="hybridMultilevel"/>
    <w:tmpl w:val="63D67358"/>
    <w:lvl w:ilvl="0" w:tplc="1F58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F973C0C"/>
    <w:multiLevelType w:val="hybridMultilevel"/>
    <w:tmpl w:val="B492CD98"/>
    <w:lvl w:ilvl="0" w:tplc="1F58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F42E5"/>
    <w:rsid w:val="001B2D60"/>
    <w:rsid w:val="002605CF"/>
    <w:rsid w:val="0038086A"/>
    <w:rsid w:val="003E1596"/>
    <w:rsid w:val="004A50BF"/>
    <w:rsid w:val="00564801"/>
    <w:rsid w:val="006676AA"/>
    <w:rsid w:val="006B0BC5"/>
    <w:rsid w:val="006E12C8"/>
    <w:rsid w:val="00745025"/>
    <w:rsid w:val="00AA0FEF"/>
    <w:rsid w:val="00CF1BB0"/>
    <w:rsid w:val="00D16E37"/>
    <w:rsid w:val="00D67113"/>
    <w:rsid w:val="00D7294B"/>
    <w:rsid w:val="00F20714"/>
    <w:rsid w:val="00F65E91"/>
    <w:rsid w:val="00F76863"/>
    <w:rsid w:val="00F8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45025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paragraph" w:styleId="a3">
    <w:name w:val="List Paragraph"/>
    <w:basedOn w:val="a"/>
    <w:uiPriority w:val="99"/>
    <w:qFormat/>
    <w:rsid w:val="006676AA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9</cp:revision>
  <cp:lastPrinted>2018-02-19T04:42:00Z</cp:lastPrinted>
  <dcterms:created xsi:type="dcterms:W3CDTF">2018-02-19T05:24:00Z</dcterms:created>
  <dcterms:modified xsi:type="dcterms:W3CDTF">2018-03-01T10:20:00Z</dcterms:modified>
</cp:coreProperties>
</file>