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C9" w:rsidRPr="00A643C9" w:rsidRDefault="00A643C9" w:rsidP="00A6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 xml:space="preserve">Реконструкция комплекса очистных сооружений с. </w:t>
            </w:r>
            <w:proofErr w:type="gramStart"/>
            <w:r w:rsidRPr="00A643C9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A6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2C8" w:rsidRPr="00686DF1" w:rsidRDefault="00A643C9" w:rsidP="00A6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>Октябрьского района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C9" w:rsidRPr="00A643C9" w:rsidRDefault="00A643C9" w:rsidP="00A6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 xml:space="preserve">Реконструкция комплекса очистных сооружений с. </w:t>
            </w:r>
            <w:proofErr w:type="gramStart"/>
            <w:r w:rsidRPr="00A643C9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A6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12C8" w:rsidRPr="00686DF1" w:rsidRDefault="00A643C9" w:rsidP="00A6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>Октябрьского района Оренбургской области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98739C">
            <w:pPr>
              <w:tabs>
                <w:tab w:val="left" w:pos="993"/>
                <w:tab w:val="num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A643C9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643C9">
              <w:rPr>
                <w:rFonts w:ascii="Times New Roman" w:hAnsi="Times New Roman"/>
                <w:sz w:val="24"/>
                <w:szCs w:val="24"/>
              </w:rPr>
              <w:t xml:space="preserve"> сельсовет Октябрьского района Оренбургской области (Администрация МО Октябрьский сельсовет)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C9" w:rsidRPr="00A643C9" w:rsidRDefault="00A643C9" w:rsidP="00A643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места нахождения юридического лица: 462030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Оренбургская область, Октябрь</w:t>
            </w:r>
            <w:r w:rsidRPr="00A64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 район, с. </w:t>
            </w:r>
            <w:proofErr w:type="gramStart"/>
            <w:r w:rsidRPr="00A64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Октябрьское</w:t>
            </w:r>
            <w:proofErr w:type="gramEnd"/>
            <w:r w:rsidRPr="00A64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Луначарского, 38.</w:t>
            </w:r>
          </w:p>
          <w:p w:rsidR="006E12C8" w:rsidRDefault="00A643C9" w:rsidP="00A643C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4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Фактический адрес: 462030, Оренбургская область, Октябрьский район, с. </w:t>
            </w:r>
            <w:proofErr w:type="gramStart"/>
            <w:r w:rsidRPr="00A64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Октябрьское</w:t>
            </w:r>
            <w:proofErr w:type="gramEnd"/>
            <w:r w:rsidRPr="00A643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Луначарского, 38.</w:t>
            </w:r>
          </w:p>
          <w:p w:rsidR="00A643C9" w:rsidRPr="00E61697" w:rsidRDefault="00A643C9" w:rsidP="00A643C9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97">
              <w:rPr>
                <w:rFonts w:ascii="Times New Roman" w:eastAsia="Calibri" w:hAnsi="Times New Roman" w:cs="Times New Roman"/>
                <w:sz w:val="24"/>
                <w:szCs w:val="24"/>
              </w:rPr>
              <w:t>ОГРН 1055638084820.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697">
              <w:rPr>
                <w:rFonts w:ascii="Times New Roman" w:eastAsia="Calibri" w:hAnsi="Times New Roman" w:cs="Times New Roman"/>
                <w:sz w:val="24"/>
                <w:szCs w:val="24"/>
              </w:rPr>
              <w:t>ИНН 5637004958.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697">
              <w:rPr>
                <w:rFonts w:ascii="Times New Roman" w:eastAsia="Calibri" w:hAnsi="Times New Roman" w:cs="Times New Roman"/>
                <w:sz w:val="24"/>
                <w:szCs w:val="24"/>
              </w:rPr>
              <w:t>КПП 563701001.</w:t>
            </w:r>
          </w:p>
          <w:p w:rsidR="00A643C9" w:rsidRPr="00686DF1" w:rsidRDefault="00A643C9" w:rsidP="00A643C9">
            <w:pPr>
              <w:pStyle w:val="20"/>
              <w:shd w:val="clear" w:color="auto" w:fill="auto"/>
              <w:tabs>
                <w:tab w:val="left" w:pos="567"/>
                <w:tab w:val="left" w:pos="993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6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</w:rPr>
              <w:t>oktss@rambler.ru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C9" w:rsidRPr="00A643C9" w:rsidRDefault="00A643C9" w:rsidP="00A643C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A643C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</w:t>
            </w:r>
            <w:r>
              <w:rPr>
                <w:rFonts w:ascii="Times New Roman" w:hAnsi="Times New Roman"/>
                <w:sz w:val="24"/>
                <w:szCs w:val="24"/>
              </w:rPr>
              <w:t>хстромпроект» (ООО «Техстромпро</w:t>
            </w:r>
            <w:r w:rsidRPr="00A643C9">
              <w:rPr>
                <w:rFonts w:ascii="Times New Roman" w:hAnsi="Times New Roman"/>
                <w:sz w:val="24"/>
                <w:szCs w:val="24"/>
              </w:rPr>
              <w:t xml:space="preserve">ект»). ГИП - </w:t>
            </w:r>
            <w:proofErr w:type="spellStart"/>
            <w:r w:rsidRPr="00A643C9">
              <w:rPr>
                <w:rFonts w:ascii="Times New Roman" w:hAnsi="Times New Roman"/>
                <w:sz w:val="24"/>
                <w:szCs w:val="24"/>
              </w:rPr>
              <w:t>Каликов</w:t>
            </w:r>
            <w:proofErr w:type="spellEnd"/>
            <w:r w:rsidRPr="00A643C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A643C9" w:rsidRPr="00A643C9" w:rsidRDefault="00A643C9" w:rsidP="00A643C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>ОГРН 1185658018567.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3C9">
              <w:rPr>
                <w:rFonts w:ascii="Times New Roman" w:hAnsi="Times New Roman"/>
                <w:sz w:val="24"/>
                <w:szCs w:val="24"/>
              </w:rPr>
              <w:t>ИНН 5610233679.КПП 561001001.</w:t>
            </w:r>
          </w:p>
          <w:p w:rsidR="00A643C9" w:rsidRPr="00A643C9" w:rsidRDefault="00A643C9" w:rsidP="00A643C9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643C9">
              <w:rPr>
                <w:rFonts w:ascii="Times New Roman" w:hAnsi="Times New Roman"/>
                <w:sz w:val="24"/>
                <w:szCs w:val="24"/>
              </w:rPr>
              <w:t>info@orentsp.ru</w:t>
            </w:r>
            <w:proofErr w:type="spellEnd"/>
            <w:r w:rsidRPr="00A643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FBF" w:rsidRDefault="00A643C9" w:rsidP="00A643C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>Адрес места нахождения юридического лица: 460021</w:t>
            </w:r>
            <w:r>
              <w:rPr>
                <w:rFonts w:ascii="Times New Roman" w:hAnsi="Times New Roman"/>
                <w:sz w:val="24"/>
                <w:szCs w:val="24"/>
              </w:rPr>
              <w:t>, Оренбургская область, г. Орен</w:t>
            </w:r>
            <w:r w:rsidRPr="00A643C9">
              <w:rPr>
                <w:rFonts w:ascii="Times New Roman" w:hAnsi="Times New Roman"/>
                <w:sz w:val="24"/>
                <w:szCs w:val="24"/>
              </w:rPr>
              <w:t>бург, ул. 60 лет Октября, дом 11А, офис 627.</w:t>
            </w:r>
          </w:p>
          <w:p w:rsidR="00A643C9" w:rsidRPr="00A643C9" w:rsidRDefault="00A643C9" w:rsidP="00A643C9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A643C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«ППК АКВА» (ООО «ППК АКВА»).</w:t>
            </w:r>
          </w:p>
          <w:p w:rsidR="00A643C9" w:rsidRPr="00A643C9" w:rsidRDefault="00A643C9" w:rsidP="00A643C9">
            <w:pPr>
              <w:pStyle w:val="20"/>
              <w:spacing w:before="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C9">
              <w:rPr>
                <w:rFonts w:ascii="Times New Roman" w:eastAsia="Calibri" w:hAnsi="Times New Roman" w:cs="Times New Roman"/>
                <w:sz w:val="24"/>
                <w:szCs w:val="24"/>
              </w:rPr>
              <w:t>ОГРН 1027739333478.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3C9">
              <w:rPr>
                <w:rFonts w:ascii="Times New Roman" w:eastAsia="Calibri" w:hAnsi="Times New Roman" w:cs="Times New Roman"/>
                <w:sz w:val="24"/>
                <w:szCs w:val="24"/>
              </w:rPr>
              <w:t>ИНН 7721029880.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43C9">
              <w:rPr>
                <w:rFonts w:ascii="Times New Roman" w:eastAsia="Calibri" w:hAnsi="Times New Roman" w:cs="Times New Roman"/>
                <w:sz w:val="24"/>
                <w:szCs w:val="24"/>
              </w:rPr>
              <w:t>КПП 772101001.</w:t>
            </w:r>
          </w:p>
          <w:p w:rsidR="00A643C9" w:rsidRPr="00686DF1" w:rsidRDefault="00A643C9" w:rsidP="00A643C9">
            <w:pPr>
              <w:pStyle w:val="20"/>
              <w:shd w:val="clear" w:color="auto" w:fill="auto"/>
              <w:spacing w:before="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нахождения юридического лица: 109472, г. Москва, ул. Чугунные ворота, д. 21, корп. 4, </w:t>
            </w:r>
            <w:proofErr w:type="spellStart"/>
            <w:r w:rsidRPr="00A643C9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 w:rsidRPr="00A643C9">
              <w:rPr>
                <w:rFonts w:ascii="Times New Roman" w:eastAsia="Calibri" w:hAnsi="Times New Roman" w:cs="Times New Roman"/>
                <w:sz w:val="24"/>
                <w:szCs w:val="24"/>
              </w:rPr>
              <w:t>. I.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98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A6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C9">
              <w:rPr>
                <w:rFonts w:ascii="Times New Roman" w:hAnsi="Times New Roman"/>
                <w:sz w:val="24"/>
                <w:szCs w:val="24"/>
              </w:rPr>
              <w:t xml:space="preserve">462030, Оренбургская область, </w:t>
            </w:r>
            <w:proofErr w:type="gramStart"/>
            <w:r w:rsidRPr="00A643C9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  <w:r w:rsidRPr="00A643C9">
              <w:rPr>
                <w:rFonts w:ascii="Times New Roman" w:hAnsi="Times New Roman"/>
                <w:sz w:val="24"/>
                <w:szCs w:val="24"/>
              </w:rPr>
              <w:t xml:space="preserve"> район, с. Октябрьское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686DF1" w:rsidRDefault="00A643C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56-1-1-3-063253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686DF1" w:rsidRPr="00686D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2E1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325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43C9">
              <w:rPr>
                <w:rFonts w:ascii="Times New Roman" w:hAnsi="Times New Roman"/>
                <w:sz w:val="24"/>
                <w:szCs w:val="24"/>
              </w:rPr>
              <w:t xml:space="preserve">чистка хозяйственно-бытовых сточных вод с. </w:t>
            </w:r>
            <w:proofErr w:type="gramStart"/>
            <w:r w:rsidRPr="00A643C9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0"/>
              <w:gridCol w:w="2674"/>
              <w:gridCol w:w="885"/>
              <w:gridCol w:w="1336"/>
              <w:gridCol w:w="1814"/>
            </w:tblGrid>
            <w:tr w:rsidR="00A643C9" w:rsidRPr="00A643C9" w:rsidTr="00A643C9">
              <w:trPr>
                <w:trHeight w:val="116"/>
                <w:jc w:val="center"/>
              </w:trPr>
              <w:tc>
                <w:tcPr>
                  <w:tcW w:w="385" w:type="pct"/>
                  <w:vMerge w:val="restar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 xml:space="preserve">№№ </w:t>
                  </w:r>
                  <w:proofErr w:type="spellStart"/>
                  <w:proofErr w:type="gramStart"/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839" w:type="pct"/>
                  <w:vMerge w:val="restar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Наименование здания и сооружения</w:t>
                  </w:r>
                </w:p>
              </w:tc>
              <w:tc>
                <w:tcPr>
                  <w:tcW w:w="2775" w:type="pct"/>
                  <w:gridSpan w:val="3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По проекту</w:t>
                  </w:r>
                </w:p>
              </w:tc>
            </w:tr>
            <w:tr w:rsidR="00A643C9" w:rsidRPr="00A643C9" w:rsidTr="00A643C9">
              <w:trPr>
                <w:trHeight w:val="290"/>
                <w:jc w:val="center"/>
              </w:trPr>
              <w:tc>
                <w:tcPr>
                  <w:tcW w:w="385" w:type="pct"/>
                  <w:vMerge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9" w:type="pct"/>
                  <w:vMerge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Общая</w:t>
                  </w:r>
                </w:p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пл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щадь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Строительный объем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Производ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тельность </w:t>
                  </w:r>
                </w:p>
              </w:tc>
            </w:tr>
            <w:tr w:rsidR="00A643C9" w:rsidRPr="00A643C9" w:rsidTr="00A643C9">
              <w:trPr>
                <w:jc w:val="center"/>
              </w:trPr>
              <w:tc>
                <w:tcPr>
                  <w:tcW w:w="385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Производственно-технологический корпус (ПТК)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275,5 м</w:t>
                  </w:r>
                  <w:proofErr w:type="gramStart"/>
                  <w:r w:rsidRPr="00A643C9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1398,31 м³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43C9" w:rsidRPr="00A643C9" w:rsidTr="00A643C9">
              <w:trPr>
                <w:jc w:val="center"/>
              </w:trPr>
              <w:tc>
                <w:tcPr>
                  <w:tcW w:w="385" w:type="pct"/>
                  <w:vMerge w:val="restar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Блок биологической очистки хозяйственно-бытовых сточных вод (ББО)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1150,34 м²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2300 м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сут</w:t>
                  </w:r>
                  <w:proofErr w:type="spellEnd"/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A643C9" w:rsidRPr="00A643C9" w:rsidTr="00A643C9">
              <w:trPr>
                <w:jc w:val="center"/>
              </w:trPr>
              <w:tc>
                <w:tcPr>
                  <w:tcW w:w="385" w:type="pct"/>
                  <w:vMerge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- павильон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118,85 м²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370,60 м³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43C9" w:rsidRPr="00A643C9" w:rsidTr="00A643C9">
              <w:trPr>
                <w:jc w:val="center"/>
              </w:trPr>
              <w:tc>
                <w:tcPr>
                  <w:tcW w:w="385" w:type="pct"/>
                  <w:vMerge w:val="restar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39" w:type="pct"/>
                  <w:shd w:val="clear" w:color="auto" w:fill="auto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Сливная станция: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43C9" w:rsidRPr="00A643C9" w:rsidTr="00A643C9">
              <w:trPr>
                <w:jc w:val="center"/>
              </w:trPr>
              <w:tc>
                <w:tcPr>
                  <w:tcW w:w="385" w:type="pct"/>
                  <w:vMerge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9" w:type="pct"/>
                  <w:shd w:val="clear" w:color="auto" w:fill="auto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- приемное отделение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98,61 м²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655,19 м³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43C9" w:rsidRPr="00A643C9" w:rsidTr="00A643C9">
              <w:trPr>
                <w:jc w:val="center"/>
              </w:trPr>
              <w:tc>
                <w:tcPr>
                  <w:tcW w:w="385" w:type="pct"/>
                  <w:vMerge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39" w:type="pct"/>
                  <w:shd w:val="clear" w:color="auto" w:fill="auto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- павильон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40,19 м²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252,13 м³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43C9" w:rsidRPr="00A643C9" w:rsidTr="00A643C9">
              <w:trPr>
                <w:trHeight w:val="134"/>
                <w:jc w:val="center"/>
              </w:trPr>
              <w:tc>
                <w:tcPr>
                  <w:tcW w:w="385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39" w:type="pct"/>
                  <w:shd w:val="clear" w:color="auto" w:fill="auto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Административно-бытовой 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корпус (АБК) (сущ.)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 xml:space="preserve">403,65 </w:t>
                  </w: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м²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2153,68м³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43C9" w:rsidRPr="00A643C9" w:rsidTr="00A643C9">
              <w:trPr>
                <w:trHeight w:val="134"/>
                <w:jc w:val="center"/>
              </w:trPr>
              <w:tc>
                <w:tcPr>
                  <w:tcW w:w="385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1839" w:type="pct"/>
                  <w:shd w:val="clear" w:color="auto" w:fill="auto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Котельная (сущ.)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111,15 м²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pStyle w:val="a9"/>
                    <w:tabs>
                      <w:tab w:val="left" w:pos="567"/>
                      <w:tab w:val="left" w:pos="127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572,40 м³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pStyle w:val="a9"/>
                    <w:tabs>
                      <w:tab w:val="left" w:pos="567"/>
                      <w:tab w:val="left" w:pos="127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43C9" w:rsidRPr="00A643C9" w:rsidTr="00A643C9">
              <w:trPr>
                <w:trHeight w:val="134"/>
                <w:jc w:val="center"/>
              </w:trPr>
              <w:tc>
                <w:tcPr>
                  <w:tcW w:w="385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39" w:type="pct"/>
                  <w:shd w:val="clear" w:color="auto" w:fill="auto"/>
                </w:tcPr>
                <w:p w:rsidR="00A643C9" w:rsidRPr="00A643C9" w:rsidRDefault="00A643C9" w:rsidP="00A643C9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Склад (сущ.)</w:t>
                  </w:r>
                </w:p>
              </w:tc>
              <w:tc>
                <w:tcPr>
                  <w:tcW w:w="609" w:type="pct"/>
                  <w:shd w:val="clear" w:color="auto" w:fill="auto"/>
                  <w:vAlign w:val="center"/>
                </w:tcPr>
                <w:p w:rsidR="00A643C9" w:rsidRPr="00A643C9" w:rsidRDefault="00A643C9" w:rsidP="00A64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99,47 м²</w:t>
                  </w:r>
                </w:p>
              </w:tc>
              <w:tc>
                <w:tcPr>
                  <w:tcW w:w="919" w:type="pct"/>
                  <w:vAlign w:val="center"/>
                </w:tcPr>
                <w:p w:rsidR="00A643C9" w:rsidRPr="00A643C9" w:rsidRDefault="00A643C9" w:rsidP="00A643C9">
                  <w:pPr>
                    <w:pStyle w:val="a9"/>
                    <w:tabs>
                      <w:tab w:val="left" w:pos="567"/>
                      <w:tab w:val="left" w:pos="127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643C9">
                    <w:rPr>
                      <w:rFonts w:ascii="Times New Roman" w:hAnsi="Times New Roman"/>
                      <w:sz w:val="18"/>
                      <w:szCs w:val="18"/>
                    </w:rPr>
                    <w:t>718,94 м³</w:t>
                  </w:r>
                </w:p>
              </w:tc>
              <w:tc>
                <w:tcPr>
                  <w:tcW w:w="1248" w:type="pct"/>
                  <w:vAlign w:val="center"/>
                </w:tcPr>
                <w:p w:rsidR="00A643C9" w:rsidRPr="00A643C9" w:rsidRDefault="00A643C9" w:rsidP="00A643C9">
                  <w:pPr>
                    <w:pStyle w:val="a9"/>
                    <w:tabs>
                      <w:tab w:val="left" w:pos="567"/>
                      <w:tab w:val="left" w:pos="127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E12C8" w:rsidRPr="00686DF1" w:rsidRDefault="006E12C8" w:rsidP="00686DF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E1CFE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C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IIIА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снегового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A643C9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ветрового</w:t>
            </w:r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325B2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686DF1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E12C8" w:rsidRPr="00564801" w:rsidTr="002E1CF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81D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A0CC8"/>
    <w:rsid w:val="000D69DD"/>
    <w:rsid w:val="001326A2"/>
    <w:rsid w:val="0019733F"/>
    <w:rsid w:val="001B2D60"/>
    <w:rsid w:val="001D5844"/>
    <w:rsid w:val="001F0AA6"/>
    <w:rsid w:val="00245495"/>
    <w:rsid w:val="00291EC7"/>
    <w:rsid w:val="002A2F04"/>
    <w:rsid w:val="002C1E3D"/>
    <w:rsid w:val="002D171F"/>
    <w:rsid w:val="002E1CFE"/>
    <w:rsid w:val="00311B4F"/>
    <w:rsid w:val="00325B2F"/>
    <w:rsid w:val="003351B8"/>
    <w:rsid w:val="00361448"/>
    <w:rsid w:val="0036645C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E12C8"/>
    <w:rsid w:val="00777D85"/>
    <w:rsid w:val="0079541F"/>
    <w:rsid w:val="008309CB"/>
    <w:rsid w:val="00836E4B"/>
    <w:rsid w:val="00870D0B"/>
    <w:rsid w:val="00882EBC"/>
    <w:rsid w:val="008B0809"/>
    <w:rsid w:val="008C521A"/>
    <w:rsid w:val="00936C57"/>
    <w:rsid w:val="0098739C"/>
    <w:rsid w:val="009B6C8B"/>
    <w:rsid w:val="00A5642B"/>
    <w:rsid w:val="00A643C9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7311D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98739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Date"/>
    <w:basedOn w:val="a0"/>
    <w:next w:val="a0"/>
    <w:link w:val="a5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Дата Знак"/>
    <w:basedOn w:val="a1"/>
    <w:link w:val="a4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ED3FBF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0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0"/>
    <w:link w:val="a8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9">
    <w:name w:val="List Paragraph"/>
    <w:aliases w:val="Абзац списка ПОС,Списки,Марка -"/>
    <w:basedOn w:val="a0"/>
    <w:link w:val="aa"/>
    <w:uiPriority w:val="34"/>
    <w:qFormat/>
    <w:rsid w:val="00F4110C"/>
    <w:pPr>
      <w:ind w:left="720"/>
      <w:contextualSpacing/>
    </w:pPr>
  </w:style>
  <w:style w:type="paragraph" w:styleId="ab">
    <w:name w:val="Plain Text"/>
    <w:basedOn w:val="a0"/>
    <w:link w:val="ac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character" w:customStyle="1" w:styleId="10">
    <w:name w:val="Заголовок 1 Знак"/>
    <w:basedOn w:val="a1"/>
    <w:link w:val="1"/>
    <w:rsid w:val="0098739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d">
    <w:name w:val="Balloon Text"/>
    <w:basedOn w:val="a0"/>
    <w:link w:val="ae"/>
    <w:rsid w:val="009873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8739C"/>
    <w:rPr>
      <w:rFonts w:ascii="Tahoma" w:eastAsia="Times New Roman" w:hAnsi="Tahoma" w:cs="Times New Roman"/>
      <w:sz w:val="16"/>
      <w:szCs w:val="16"/>
      <w:lang w:eastAsia="ru-RU"/>
    </w:rPr>
  </w:style>
  <w:style w:type="paragraph" w:styleId="a">
    <w:name w:val="List Bullet"/>
    <w:aliases w:val="Маркированный список Знак1,Маркированный список Знак Знак,Маркированный список Знак2 Знак Знак,Маркированный список Знак Знак2 Знак Знак,Маркированный список Знак1 Знак Знак1 Знак Знак,Маркированный список Знак,EIA Bullet 1"/>
    <w:basedOn w:val="af"/>
    <w:autoRedefine/>
    <w:unhideWhenUsed/>
    <w:rsid w:val="0098739C"/>
    <w:pPr>
      <w:widowControl w:val="0"/>
      <w:numPr>
        <w:numId w:val="14"/>
      </w:numPr>
      <w:tabs>
        <w:tab w:val="left" w:pos="0"/>
      </w:tabs>
      <w:spacing w:after="0" w:line="360" w:lineRule="auto"/>
      <w:contextualSpacing w:val="0"/>
      <w:jc w:val="both"/>
    </w:pPr>
    <w:rPr>
      <w:rFonts w:ascii="Times New Roman" w:hAnsi="Times New Roman"/>
      <w:b/>
      <w:sz w:val="24"/>
      <w:szCs w:val="24"/>
      <w:lang w:val="en-US" w:eastAsia="en-US" w:bidi="en-US"/>
    </w:rPr>
  </w:style>
  <w:style w:type="paragraph" w:styleId="af">
    <w:name w:val="List"/>
    <w:basedOn w:val="a0"/>
    <w:uiPriority w:val="99"/>
    <w:semiHidden/>
    <w:unhideWhenUsed/>
    <w:rsid w:val="0098739C"/>
    <w:pPr>
      <w:ind w:left="283" w:hanging="283"/>
      <w:contextualSpacing/>
    </w:pPr>
  </w:style>
  <w:style w:type="character" w:customStyle="1" w:styleId="aa">
    <w:name w:val="Абзац списка Знак"/>
    <w:aliases w:val="Абзац списка ПОС Знак,Списки Знак,Марка - Знак"/>
    <w:link w:val="a9"/>
    <w:uiPriority w:val="34"/>
    <w:locked/>
    <w:rsid w:val="00A643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2</cp:revision>
  <cp:lastPrinted>2018-02-19T04:42:00Z</cp:lastPrinted>
  <dcterms:created xsi:type="dcterms:W3CDTF">2020-12-28T07:55:00Z</dcterms:created>
  <dcterms:modified xsi:type="dcterms:W3CDTF">2020-12-28T07:55:00Z</dcterms:modified>
</cp:coreProperties>
</file>