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Строительство детского сада на 300 мест в ЖК Дубки г. Оренбурга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Строительство детского сада на 300 мест в ЖК Дубки г. Оренбурга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8D">
              <w:rPr>
                <w:rFonts w:ascii="Times New Roman" w:hAnsi="Times New Roman"/>
                <w:sz w:val="24"/>
                <w:szCs w:val="24"/>
              </w:rPr>
              <w:t>Управление строительства и дорожного хозяйства администрации города Оренбурга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E" w:rsidRPr="002E1CFE" w:rsidRDefault="002E1CFE" w:rsidP="002E1C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местонахождения юридического лица: 460000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Оренбургская область, г. Орен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бург, ул. </w:t>
            </w:r>
            <w:proofErr w:type="spellStart"/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Цвиллинга</w:t>
            </w:r>
            <w:proofErr w:type="spellEnd"/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дом № 14.</w:t>
            </w:r>
            <w:r>
              <w:t xml:space="preserve"> 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1095658005310.</w:t>
            </w:r>
          </w:p>
          <w:p w:rsidR="002E1CFE" w:rsidRPr="002E1CFE" w:rsidRDefault="002E1CFE" w:rsidP="002E1C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5610127078.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561001001.</w:t>
            </w:r>
          </w:p>
          <w:p w:rsidR="006E12C8" w:rsidRPr="00686DF1" w:rsidRDefault="002E1CFE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почты: usdh@admin.orenburg.ru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FE" w:rsidRPr="002E1CFE" w:rsidRDefault="002E1CFE" w:rsidP="002E1CF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«Прое</w:t>
            </w:r>
            <w:r w:rsidR="00291EC7">
              <w:rPr>
                <w:rFonts w:ascii="Times New Roman" w:hAnsi="Times New Roman"/>
                <w:sz w:val="24"/>
                <w:szCs w:val="24"/>
              </w:rPr>
              <w:t>ктное бюро «Город» (ООО «Проект</w:t>
            </w:r>
            <w:r w:rsidRPr="002E1CFE">
              <w:rPr>
                <w:rFonts w:ascii="Times New Roman" w:hAnsi="Times New Roman"/>
                <w:sz w:val="24"/>
                <w:szCs w:val="24"/>
              </w:rPr>
              <w:t xml:space="preserve">ное бюро «Город»). ГИП - </w:t>
            </w:r>
            <w:proofErr w:type="spellStart"/>
            <w:r w:rsidRPr="002E1CFE">
              <w:rPr>
                <w:rFonts w:ascii="Times New Roman" w:hAnsi="Times New Roman"/>
                <w:sz w:val="24"/>
                <w:szCs w:val="24"/>
              </w:rPr>
              <w:t>Абдразаков</w:t>
            </w:r>
            <w:proofErr w:type="spellEnd"/>
            <w:r w:rsidRPr="002E1CFE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  <w:p w:rsidR="002E1CFE" w:rsidRPr="002E1CFE" w:rsidRDefault="002E1CFE" w:rsidP="002E1CF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ОГРН 1145658020001.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FE">
              <w:rPr>
                <w:rFonts w:ascii="Times New Roman" w:hAnsi="Times New Roman"/>
                <w:sz w:val="24"/>
                <w:szCs w:val="24"/>
              </w:rPr>
              <w:t>ИНН 5612086317.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FE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2E1CFE" w:rsidRPr="002E1CFE" w:rsidRDefault="002E1CFE" w:rsidP="002E1CF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E1CFE">
              <w:rPr>
                <w:rFonts w:ascii="Times New Roman" w:hAnsi="Times New Roman"/>
                <w:sz w:val="24"/>
                <w:szCs w:val="24"/>
              </w:rPr>
              <w:t>info@pb-gorod.ru</w:t>
            </w:r>
            <w:proofErr w:type="spellEnd"/>
            <w:r w:rsidRPr="002E1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2E1CFE" w:rsidP="002E1CF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460000, Оренбургская область, г. Оренбург, ул. Комсомольская, дом 50, офис 308.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FE">
              <w:rPr>
                <w:rFonts w:ascii="Times New Roman" w:hAnsi="Times New Roman"/>
                <w:sz w:val="24"/>
                <w:szCs w:val="24"/>
              </w:rPr>
              <w:t>Оренбургская область, г. Оренбург, земельный участок расположен в северо-восточной части кадастрового квартала 56:44:0238001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56-1-1-3-060627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E1CFE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документация разработана на основе привязки </w:t>
            </w:r>
            <w:r w:rsidRPr="002E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проекта «Детский ясли-сад на 300 мест в 16 микрорайоне СВЖР г. Оренбурга», получившего положительное заключение ГАУ «Государственная экспертиза Оренбургской области» № 56-1-1-3-003017-2018 от 19.10.2018 года, внесенного в реестр экономически эффективной проектной документации под №637-ПРМ-ОД от 23.11.2018 года</w:t>
            </w:r>
            <w:proofErr w:type="gramEnd"/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410"/>
              <w:gridCol w:w="1869"/>
            </w:tblGrid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2001 года, в том числе: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35961,85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35895,29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19,94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46,62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293643,05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243826,13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107,68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768,73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НДС 20</w:t>
                  </w:r>
                  <w:r w:rsidRPr="002E1CF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48940,51 тыс. руб.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2001 года, в том числе: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37840,13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32039,34 тыс. руб.,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4982,19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818,60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 в ценах 4 квартала 2020 года,</w:t>
                  </w:r>
                </w:p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 том числе</w:t>
                  </w: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284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260964,57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193012,02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20826,72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4128,20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  <w:tr w:rsidR="002E1CFE" w:rsidRPr="002E1CFE" w:rsidTr="00977EEB">
              <w:tc>
                <w:tcPr>
                  <w:tcW w:w="3716" w:type="pct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НДС 20</w:t>
                  </w:r>
                  <w:r w:rsidRPr="002E1CFE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1284" w:type="pct"/>
                  <w:vAlign w:val="center"/>
                </w:tcPr>
                <w:p w:rsidR="002E1CFE" w:rsidRPr="002E1CFE" w:rsidRDefault="002E1CFE" w:rsidP="0097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42997,63 тыс</w:t>
                  </w:r>
                  <w:proofErr w:type="gramStart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E1CFE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уб.,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1CFE">
              <w:rPr>
                <w:rFonts w:ascii="Times New Roman" w:hAnsi="Times New Roman"/>
                <w:sz w:val="24"/>
                <w:szCs w:val="24"/>
              </w:rPr>
              <w:t>ошкольное образовательное учреждение на 300 мест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6"/>
              <w:gridCol w:w="1018"/>
              <w:gridCol w:w="1295"/>
            </w:tblGrid>
            <w:tr w:rsidR="002E1CFE" w:rsidRPr="002E1CFE" w:rsidTr="002E1CFE">
              <w:tc>
                <w:tcPr>
                  <w:tcW w:w="3409" w:type="pct"/>
                  <w:vAlign w:val="center"/>
                </w:tcPr>
                <w:p w:rsidR="002E1CFE" w:rsidRPr="002E1CFE" w:rsidRDefault="002E1CFE" w:rsidP="002E1C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00" w:type="pct"/>
                  <w:vAlign w:val="center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91" w:type="pct"/>
                  <w:vAlign w:val="center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Площадь земельного участка (согласно градостроительному плану)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</w:rPr>
                    <w:t>14170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Площадь застройки детского сада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1745,00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Общая площадь здания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5918,36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Полезная площадь здания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5108,85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Расчетная площадь здания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Start"/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4198,53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Строительный объем, в том числе: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24640,30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ниже </w:t>
                  </w:r>
                  <w:proofErr w:type="spellStart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отм</w:t>
                  </w:r>
                  <w:proofErr w:type="spellEnd"/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. 0,000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2E1CFE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5404,50</w:t>
                  </w:r>
                </w:p>
              </w:tc>
            </w:tr>
            <w:tr w:rsidR="002E1CFE" w:rsidRPr="002E1CFE" w:rsidTr="002E1CFE"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2E1CFE" w:rsidRPr="002E1CFE" w:rsidTr="002E1CFE">
              <w:trPr>
                <w:trHeight w:val="72"/>
              </w:trPr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Уровень ответственности здания</w:t>
                  </w:r>
                </w:p>
              </w:tc>
              <w:tc>
                <w:tcPr>
                  <w:tcW w:w="1591" w:type="pct"/>
                  <w:gridSpan w:val="2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2 - нормальный</w:t>
                  </w:r>
                </w:p>
              </w:tc>
            </w:tr>
            <w:tr w:rsidR="002E1CFE" w:rsidRPr="002E1CFE" w:rsidTr="002E1CFE">
              <w:trPr>
                <w:trHeight w:val="56"/>
              </w:trPr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</w:t>
                  </w:r>
                  <w:proofErr w:type="gramStart"/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2E1CFE" w:rsidRPr="002E1CFE" w:rsidTr="002E1CFE">
              <w:trPr>
                <w:trHeight w:val="56"/>
              </w:trPr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Ф</w:t>
                  </w:r>
                  <w:proofErr w:type="gramStart"/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1</w:t>
                  </w:r>
                  <w:proofErr w:type="gramEnd"/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.1</w:t>
                  </w:r>
                </w:p>
              </w:tc>
            </w:tr>
            <w:tr w:rsidR="002E1CFE" w:rsidRPr="002E1CFE" w:rsidTr="002E1CFE">
              <w:trPr>
                <w:trHeight w:val="56"/>
              </w:trPr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eastAsia="Calibri" w:hAnsi="Times New Roman"/>
                      <w:sz w:val="18"/>
                      <w:szCs w:val="18"/>
                      <w:lang w:eastAsia="en-US"/>
                    </w:rPr>
                    <w:t>II</w:t>
                  </w:r>
                </w:p>
              </w:tc>
            </w:tr>
            <w:tr w:rsidR="002E1CFE" w:rsidRPr="002E1CFE" w:rsidTr="002E1CFE">
              <w:trPr>
                <w:trHeight w:val="56"/>
              </w:trPr>
              <w:tc>
                <w:tcPr>
                  <w:tcW w:w="3409" w:type="pct"/>
                </w:tcPr>
                <w:p w:rsidR="002E1CFE" w:rsidRPr="002E1CFE" w:rsidRDefault="002E1CFE" w:rsidP="002E1CF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Продолжительность строительства</w:t>
                  </w:r>
                </w:p>
              </w:tc>
              <w:tc>
                <w:tcPr>
                  <w:tcW w:w="700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891" w:type="pct"/>
                </w:tcPr>
                <w:p w:rsidR="002E1CFE" w:rsidRPr="002E1CFE" w:rsidRDefault="002E1CFE" w:rsidP="002E1C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1CFE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 w:rsidP="001551FA"/>
    <w:sectPr w:rsidR="006B0BC5" w:rsidSect="001551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551FA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42A8C"/>
    <w:rsid w:val="00460B63"/>
    <w:rsid w:val="004628E9"/>
    <w:rsid w:val="004708AD"/>
    <w:rsid w:val="004E55A0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3</cp:revision>
  <cp:lastPrinted>2018-02-19T04:42:00Z</cp:lastPrinted>
  <dcterms:created xsi:type="dcterms:W3CDTF">2020-12-25T10:33:00Z</dcterms:created>
  <dcterms:modified xsi:type="dcterms:W3CDTF">2020-12-25T10:50:00Z</dcterms:modified>
</cp:coreProperties>
</file>