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9F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7E">
              <w:rPr>
                <w:rFonts w:ascii="Times New Roman" w:hAnsi="Times New Roman"/>
                <w:sz w:val="24"/>
                <w:szCs w:val="24"/>
              </w:rPr>
              <w:t>Строительство внутриплощадочных сетей водоснабжения и водоотведения, внутриплощадочных сетей электроснабжения в новом микрорайоне индивидуальной жилой застройки в п. ОЗТП г. Орска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9F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7E">
              <w:rPr>
                <w:rFonts w:ascii="Times New Roman" w:hAnsi="Times New Roman"/>
                <w:sz w:val="24"/>
                <w:szCs w:val="24"/>
              </w:rPr>
              <w:t>Строительство внутриплощадочных сетей водоснабжения и водоотведения, внутриплощадочных сетей электроснабжения в новом микрорайоне индивидуальной жилой застройки в п. ОЗТП г. Орска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E" w:rsidRPr="00B96A9D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9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г. Орска</w:t>
            </w:r>
          </w:p>
          <w:p w:rsidR="006E12C8" w:rsidRPr="002269D1" w:rsidRDefault="006E12C8" w:rsidP="002269D1">
            <w:pPr>
              <w:tabs>
                <w:tab w:val="left" w:pos="993"/>
                <w:tab w:val="num" w:pos="162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E" w:rsidRPr="00B96A9D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9D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462404, Оренбургская область, г. Орск, ул. Нефтяников, дом №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A9D">
              <w:rPr>
                <w:rFonts w:ascii="Times New Roman" w:hAnsi="Times New Roman"/>
                <w:sz w:val="24"/>
                <w:szCs w:val="24"/>
              </w:rPr>
              <w:t xml:space="preserve">ОГРН 1045610201284. </w:t>
            </w:r>
          </w:p>
          <w:p w:rsidR="009F1E7E" w:rsidRPr="00B96A9D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9D">
              <w:rPr>
                <w:rFonts w:ascii="Times New Roman" w:hAnsi="Times New Roman"/>
                <w:sz w:val="24"/>
                <w:szCs w:val="24"/>
              </w:rPr>
              <w:t xml:space="preserve">ИНН 5615020071. КПП 561501001. </w:t>
            </w:r>
          </w:p>
          <w:p w:rsidR="006E12C8" w:rsidRPr="002269D1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hAnsi="Times New Roman"/>
                <w:sz w:val="24"/>
                <w:szCs w:val="24"/>
              </w:rPr>
              <w:t>Адрес электронной почты: ugkh-pto@mail.ru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E" w:rsidRDefault="009F1E7E" w:rsidP="009F1E7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«Инновационная компания «ЭКОБИОС» (ООО «Инновационная компания «ЭКОБИОС»). ГИП - Р.Т. </w:t>
            </w:r>
            <w:proofErr w:type="spellStart"/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ОГРН 1065612036071. ИНН 5612046787. КПП 561201001.</w:t>
            </w:r>
          </w:p>
          <w:p w:rsidR="009F1E7E" w:rsidRPr="009F1E7E" w:rsidRDefault="009F1E7E" w:rsidP="009F1E7E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icecobios@list.ru</w:t>
            </w:r>
            <w:proofErr w:type="spellEnd"/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7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460026, Оренбургская область, г. Оренбург, ул. Карагандинская, д. 48 корпус 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9F1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9F1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7E">
              <w:rPr>
                <w:rFonts w:ascii="Times New Roman" w:eastAsia="Calibri" w:hAnsi="Times New Roman"/>
                <w:sz w:val="24"/>
                <w:szCs w:val="24"/>
              </w:rPr>
              <w:t>РФ, Оренбургская область, г. Орск, пос. ОЗТП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9F1E7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56-1-1-3-046441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9F1E7E" w:rsidP="009F1E7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NewRoman,Bold" w:hAnsi="Times New Roman"/>
                <w:bCs/>
                <w:sz w:val="24"/>
                <w:szCs w:val="24"/>
              </w:rPr>
              <w:t>Водопроводная сеть - подача воды потребителю. Канализационная сеть - сбор и отвед</w:t>
            </w:r>
            <w:r w:rsidRPr="00B96A9D">
              <w:rPr>
                <w:rFonts w:ascii="Times New Roman" w:eastAsia="TimesNewRoman,Bold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ние сточных вод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63"/>
              <w:gridCol w:w="813"/>
              <w:gridCol w:w="1093"/>
            </w:tblGrid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Ед. </w:t>
                  </w:r>
                  <w:proofErr w:type="spellStart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изм</w:t>
                  </w:r>
                  <w:proofErr w:type="spellEnd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По проекту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 этап строительства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Водоснабжение микрорайона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36,34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Общая протяженность сети водосна</w:t>
                  </w: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б</w:t>
                  </w: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жения, в том числе: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4578,55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Трубопровод, проложенный в две нитки из трубы ПЭ100SDR26-250х9,6 </w:t>
                  </w:r>
                  <w:proofErr w:type="gramStart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питьевая</w:t>
                  </w:r>
                  <w:proofErr w:type="gramEnd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665,0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Трубопровод, проложенный в одну нитку из трубы ПЭ100SDR26-225х8,6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пить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е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вая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  <w:t>2083,55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Трубопровод, проложенный в одну нитку из трубы ПЭ100SDR26-160х6,2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пить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е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вая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1830,0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Водоотведение микрорайона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-ItalicMT" w:hAnsi="Times New Roman"/>
                      <w:iCs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bCs/>
                      <w:sz w:val="19"/>
                      <w:szCs w:val="19"/>
                    </w:rPr>
                    <w:t>12,54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Общая протяженность сети вод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отведения, в том числе: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6599,30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Трубопровод, проложенный в одну нитку из трубы КОРСИС ИС DN/OD 200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3418,45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lastRenderedPageBreak/>
                    <w:t>-Трубопровод, проложенный в одну нитку из трубы КОРСИС ИС DN/OD 250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336,0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- Трубопровод, проложенный в две нитки из трубы ПЭ100SDR26-160х6,2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2844,85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i/>
                      <w:sz w:val="19"/>
                      <w:szCs w:val="19"/>
                    </w:rPr>
                    <w:t>Канализационная насосная станция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Производительность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1744B1">
                    <w:rPr>
                      <w:rFonts w:ascii="Times New Roman" w:eastAsia="TimesNewRomanPSMT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12,54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Развиваемый напор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м вод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.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25,8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Габаритные размеры, </w:t>
                  </w:r>
                  <w:proofErr w:type="spell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Ду</w:t>
                  </w:r>
                  <w:proofErr w:type="spellEnd"/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2,5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Площадь застройки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6,25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Строительный объем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29,44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Количество установленных н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а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сосов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шт.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(1 рабочий, 1 резервный, 1 на склад)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Перекладка существующей сети вод</w:t>
                  </w: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о</w:t>
                  </w: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снабжения </w:t>
                  </w:r>
                  <w:proofErr w:type="spellStart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Ду</w:t>
                  </w:r>
                  <w:proofErr w:type="spellEnd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 900 мм.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317,16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Общая протяженность сети вод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снабжения, в том числе: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  <w:t>1455,66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Трубопровод, проложенный в одну нитку из труб ПЭ100 SDR26-560х21,4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питьевая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 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  <w:t>1040,26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 xml:space="preserve">- 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Трубопровод, проложенный в одну нитку из труб «ПРОТЕКТ RC» с </w:t>
                  </w:r>
                  <w:proofErr w:type="spell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соэк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трузионными</w:t>
                  </w:r>
                  <w:proofErr w:type="spell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слоями на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наружной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и внутренней поверхностях труб из пол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и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этилена ПЭ100-RC SDR17-560х33,2 питьевая ГОСТ 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415,40</w:t>
                  </w:r>
                </w:p>
              </w:tc>
            </w:tr>
            <w:tr w:rsidR="001744B1" w:rsidRPr="001744B1" w:rsidTr="00BE2C1D">
              <w:tc>
                <w:tcPr>
                  <w:tcW w:w="5000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Перекладка существующей сети водоо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ведения </w:t>
                  </w:r>
                  <w:proofErr w:type="spell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Ду</w:t>
                  </w:r>
                  <w:proofErr w:type="spell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500 мм.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Пропускная способность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л</w:t>
                  </w:r>
                  <w:proofErr w:type="gramEnd"/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/сек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410,86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Общая протяженность сети вод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о</w:t>
                  </w: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снабжения, в том числе: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1159,60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-Трубопровод, проложенный в одну нитку из трубы КОРСИС ИС DN/OD 500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916,85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-Трубопровод, проложенный в одну нитку из трубы ПЭ100-RC SDR17-500х29,7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118,30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-Трубопровод, проложенный в одну нитку из трубы КОРСИС ИС DN/OD 630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54,50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-Трубопровод, проложенный в одну нитку из трубы ПЭ100-RC SDR17-630х37,4 </w:t>
                  </w:r>
                  <w:proofErr w:type="gramStart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техническая</w:t>
                  </w:r>
                  <w:proofErr w:type="gramEnd"/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 xml:space="preserve"> ГОСТ18599-2001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40,80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-Трубопровод, проложенный в одну нитку из трубы КОРСИС ИС DN/OD 315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10,40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t>-Трубопровод, проложенный в одну нитку из трубы КОРСИС ИС DN/OD 200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8,65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eastAsia="TimesNewRoman" w:hAnsi="Times New Roman"/>
                      <w:sz w:val="19"/>
                      <w:szCs w:val="19"/>
                    </w:rPr>
                    <w:lastRenderedPageBreak/>
                    <w:t>-Трубопровод, проложенный в одну нитку из трубы КОРСИС ИС DN/OD 160 SN8 ТУ22.21.21-001-73011750-2018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10,10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Строительная длина ВЛИ-0,4кВ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км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4,4896</w:t>
                  </w:r>
                </w:p>
              </w:tc>
            </w:tr>
            <w:tr w:rsidR="001744B1" w:rsidRPr="001744B1" w:rsidTr="00BE2C1D">
              <w:tc>
                <w:tcPr>
                  <w:tcW w:w="368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both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Продолжительность строительства 1 этапа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4B1" w:rsidRPr="001744B1" w:rsidRDefault="001744B1" w:rsidP="001744B1">
                  <w:pPr>
                    <w:spacing w:after="0" w:line="240" w:lineRule="auto"/>
                    <w:jc w:val="center"/>
                    <w:rPr>
                      <w:rFonts w:ascii="Times New Roman" w:eastAsia="Gulim" w:hAnsi="Times New Roman"/>
                      <w:sz w:val="19"/>
                      <w:szCs w:val="19"/>
                      <w:lang w:eastAsia="ko-KR"/>
                    </w:rPr>
                  </w:pPr>
                  <w:r w:rsidRPr="001744B1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744B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F4110C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4708AD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1744B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744B1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069EF"/>
    <w:rsid w:val="00936C57"/>
    <w:rsid w:val="009B6C8B"/>
    <w:rsid w:val="009F1E7E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2020-11-17T15:38:00Z</dcterms:created>
  <dcterms:modified xsi:type="dcterms:W3CDTF">2020-11-17T15:38:00Z</dcterms:modified>
</cp:coreProperties>
</file>