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535C7A">
        <w:trPr>
          <w:trHeight w:val="74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D77F6C" w:rsidRDefault="006E12C8" w:rsidP="00D77F6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B53EE" w:rsidRDefault="00DB53EE" w:rsidP="00DB53E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EE">
              <w:rPr>
                <w:rFonts w:ascii="Times New Roman" w:hAnsi="Times New Roman" w:cs="Times New Roman"/>
                <w:sz w:val="24"/>
                <w:szCs w:val="24"/>
              </w:rPr>
              <w:t xml:space="preserve">БКНС-216 </w:t>
            </w:r>
            <w:proofErr w:type="spellStart"/>
            <w:r w:rsidRPr="00DB53EE">
              <w:rPr>
                <w:rFonts w:ascii="Times New Roman" w:hAnsi="Times New Roman" w:cs="Times New Roman"/>
                <w:sz w:val="24"/>
                <w:szCs w:val="24"/>
              </w:rPr>
              <w:t>Сорочинско-Николь-ского</w:t>
            </w:r>
            <w:proofErr w:type="spellEnd"/>
            <w:r w:rsidRPr="00DB53EE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</w:p>
        </w:tc>
      </w:tr>
      <w:tr w:rsidR="006E12C8" w:rsidRPr="00564801" w:rsidTr="00440457">
        <w:trPr>
          <w:trHeight w:val="10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B53EE" w:rsidRDefault="00DB53EE" w:rsidP="00DB53E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EE">
              <w:rPr>
                <w:rFonts w:ascii="Times New Roman" w:hAnsi="Times New Roman" w:cs="Times New Roman"/>
                <w:sz w:val="24"/>
                <w:szCs w:val="24"/>
              </w:rPr>
              <w:t xml:space="preserve">БКНС-216 </w:t>
            </w:r>
            <w:proofErr w:type="spellStart"/>
            <w:r w:rsidRPr="00DB53EE">
              <w:rPr>
                <w:rFonts w:ascii="Times New Roman" w:hAnsi="Times New Roman" w:cs="Times New Roman"/>
                <w:sz w:val="24"/>
                <w:szCs w:val="24"/>
              </w:rPr>
              <w:t>Сорочинско-Николь-ского</w:t>
            </w:r>
            <w:proofErr w:type="spellEnd"/>
            <w:r w:rsidRPr="00DB53EE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</w:p>
        </w:tc>
      </w:tr>
      <w:tr w:rsidR="006E12C8" w:rsidRPr="00564801" w:rsidTr="00FA6081">
        <w:trPr>
          <w:trHeight w:val="79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EE" w:rsidRPr="00DB53EE" w:rsidRDefault="00DB53EE" w:rsidP="00DB53EE">
            <w:pPr>
              <w:pStyle w:val="21"/>
              <w:shd w:val="clear" w:color="auto" w:fill="auto"/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EE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 w:rsidRPr="00DB53EE">
              <w:rPr>
                <w:rFonts w:ascii="Times New Roman" w:hAnsi="Times New Roman" w:cs="Times New Roman"/>
                <w:sz w:val="24"/>
                <w:szCs w:val="24"/>
              </w:rPr>
              <w:t>Оренбургнефть</w:t>
            </w:r>
            <w:proofErr w:type="spellEnd"/>
            <w:r w:rsidRPr="00DB53E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901FA9" w:rsidRPr="00DB53EE" w:rsidRDefault="00901FA9" w:rsidP="00DB53EE">
            <w:pPr>
              <w:tabs>
                <w:tab w:val="left" w:pos="567"/>
                <w:tab w:val="left" w:pos="993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B53EE" w:rsidRDefault="00DB53EE" w:rsidP="00DB53EE">
            <w:pPr>
              <w:pStyle w:val="21"/>
              <w:shd w:val="clear" w:color="auto" w:fill="auto"/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3EE">
              <w:rPr>
                <w:rFonts w:ascii="Times New Roman" w:hAnsi="Times New Roman" w:cs="Times New Roman"/>
                <w:sz w:val="24"/>
                <w:szCs w:val="24"/>
              </w:rPr>
              <w:t>Юридический адрес (место нахожд</w:t>
            </w:r>
            <w:r w:rsidRPr="00DB53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53EE">
              <w:rPr>
                <w:rFonts w:ascii="Times New Roman" w:hAnsi="Times New Roman" w:cs="Times New Roman"/>
                <w:sz w:val="24"/>
                <w:szCs w:val="24"/>
              </w:rPr>
              <w:t>ния): 461040, Оренбургская область, г. Бузулук, ул. Магистральная, д. 2</w:t>
            </w:r>
            <w:proofErr w:type="gram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EE" w:rsidRPr="00DB53EE" w:rsidRDefault="00DB53EE" w:rsidP="00DB53EE">
            <w:pPr>
              <w:pStyle w:val="21"/>
              <w:shd w:val="clear" w:color="auto" w:fill="auto"/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E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«Самарский научно-исследовательский и проектный институт нефтедобычи» (ООО «</w:t>
            </w:r>
            <w:proofErr w:type="spellStart"/>
            <w:r w:rsidRPr="00DB53EE">
              <w:rPr>
                <w:rFonts w:ascii="Times New Roman" w:hAnsi="Times New Roman" w:cs="Times New Roman"/>
                <w:sz w:val="24"/>
                <w:szCs w:val="24"/>
              </w:rPr>
              <w:t>СамараНИПИнефть</w:t>
            </w:r>
            <w:proofErr w:type="spellEnd"/>
            <w:r w:rsidRPr="00DB53EE">
              <w:rPr>
                <w:rFonts w:ascii="Times New Roman" w:hAnsi="Times New Roman" w:cs="Times New Roman"/>
                <w:sz w:val="24"/>
                <w:szCs w:val="24"/>
              </w:rPr>
              <w:t xml:space="preserve">»). ГИП - Л.С. </w:t>
            </w:r>
            <w:proofErr w:type="spellStart"/>
            <w:r w:rsidRPr="00DB53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53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53EE">
              <w:rPr>
                <w:rFonts w:ascii="Times New Roman" w:hAnsi="Times New Roman" w:cs="Times New Roman"/>
                <w:sz w:val="24"/>
                <w:szCs w:val="24"/>
              </w:rPr>
              <w:t>макова</w:t>
            </w:r>
            <w:proofErr w:type="spellEnd"/>
            <w:r w:rsidRPr="00DB5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809" w:rsidRPr="00DB53EE" w:rsidRDefault="00333809" w:rsidP="00DB53E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B53EE" w:rsidRDefault="00ED3FBF" w:rsidP="00DB53EE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EE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B53EE" w:rsidRDefault="00DB53EE" w:rsidP="00DB53EE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3EE">
              <w:rPr>
                <w:rFonts w:ascii="Times New Roman" w:hAnsi="Times New Roman" w:cs="Times New Roman"/>
                <w:sz w:val="24"/>
                <w:szCs w:val="24"/>
              </w:rPr>
              <w:t>Красногвардейский</w:t>
            </w:r>
            <w:proofErr w:type="gramEnd"/>
            <w:r w:rsidRPr="00DB53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B53EE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DB53EE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DB53EE" w:rsidRDefault="00DB53EE" w:rsidP="00DB53EE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EE">
              <w:rPr>
                <w:rFonts w:ascii="Times New Roman" w:hAnsi="Times New Roman" w:cs="Times New Roman"/>
                <w:sz w:val="24"/>
                <w:szCs w:val="24"/>
              </w:rPr>
              <w:t>56-1-1-3-028685-2020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B53EE" w:rsidRDefault="00DB53EE" w:rsidP="00DB53EE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EE"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="00686DF1" w:rsidRPr="00DB53E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B53EE" w:rsidRDefault="006E12C8" w:rsidP="00DB53EE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B53EE" w:rsidRDefault="006E12C8" w:rsidP="00DB53EE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B53EE" w:rsidRDefault="006E12C8" w:rsidP="00DB53EE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B53EE" w:rsidRDefault="006E12C8" w:rsidP="00DB53EE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B53EE" w:rsidRDefault="00DB53EE" w:rsidP="00DB53EE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EE">
              <w:rPr>
                <w:rFonts w:ascii="Times New Roman" w:hAnsi="Times New Roman" w:cs="Times New Roman"/>
                <w:sz w:val="24"/>
                <w:szCs w:val="24"/>
              </w:rPr>
              <w:t>Блочная кустовая насосная станция (БКНС) предназначена для закачки пластовых вод в систему поддержания пластового давления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5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84"/>
              <w:gridCol w:w="4472"/>
              <w:gridCol w:w="814"/>
              <w:gridCol w:w="1499"/>
            </w:tblGrid>
            <w:tr w:rsidR="00DB53EE" w:rsidRPr="00DB53EE" w:rsidTr="00DB53EE">
              <w:trPr>
                <w:trHeight w:val="132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№№</w:t>
                  </w:r>
                </w:p>
              </w:tc>
              <w:tc>
                <w:tcPr>
                  <w:tcW w:w="30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Наименование показателя</w:t>
                  </w:r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Ед. </w:t>
                  </w:r>
                  <w:proofErr w:type="spellStart"/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изм</w:t>
                  </w:r>
                  <w:proofErr w:type="spellEnd"/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.</w:t>
                  </w:r>
                </w:p>
              </w:tc>
              <w:tc>
                <w:tcPr>
                  <w:tcW w:w="10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По проекту</w:t>
                  </w:r>
                </w:p>
              </w:tc>
            </w:tr>
            <w:tr w:rsidR="00DB53EE" w:rsidRPr="00DB53EE" w:rsidTr="00DB53EE">
              <w:trPr>
                <w:trHeight w:val="257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1</w:t>
                  </w:r>
                </w:p>
              </w:tc>
              <w:tc>
                <w:tcPr>
                  <w:tcW w:w="30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Производительность БКНС</w:t>
                  </w:r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м</w:t>
                  </w:r>
                  <w:r w:rsidRPr="00DB53EE"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eastAsia="en-US" w:bidi="en-US"/>
                    </w:rPr>
                    <w:t>3</w:t>
                  </w: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/</w:t>
                  </w:r>
                  <w:proofErr w:type="spellStart"/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сут</w:t>
                  </w:r>
                  <w:proofErr w:type="spellEnd"/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.</w:t>
                  </w:r>
                </w:p>
              </w:tc>
              <w:tc>
                <w:tcPr>
                  <w:tcW w:w="10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23000</w:t>
                  </w:r>
                </w:p>
              </w:tc>
            </w:tr>
            <w:tr w:rsidR="00DB53EE" w:rsidRPr="00DB53EE" w:rsidTr="00DB53EE">
              <w:trPr>
                <w:trHeight w:val="257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2</w:t>
                  </w:r>
                </w:p>
              </w:tc>
              <w:tc>
                <w:tcPr>
                  <w:tcW w:w="30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Протяженность высоконапорного водовода от БНГ-1 до сущ</w:t>
                  </w: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е</w:t>
                  </w: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ствующего водовода «БНГ-ВРП-2», Ø168х14,0</w:t>
                  </w:r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м</w:t>
                  </w:r>
                </w:p>
              </w:tc>
              <w:tc>
                <w:tcPr>
                  <w:tcW w:w="10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691,5</w:t>
                  </w:r>
                </w:p>
              </w:tc>
            </w:tr>
            <w:tr w:rsidR="00DB53EE" w:rsidRPr="00DB53EE" w:rsidTr="00DB53EE">
              <w:trPr>
                <w:trHeight w:val="257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3</w:t>
                  </w:r>
                </w:p>
              </w:tc>
              <w:tc>
                <w:tcPr>
                  <w:tcW w:w="30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Протяженность высоконапорного водовода от БНГ-1 до сущ</w:t>
                  </w: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е</w:t>
                  </w: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ствующего водовода «БНГ-ВРП-7», Ø219х18,0</w:t>
                  </w:r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м</w:t>
                  </w:r>
                </w:p>
              </w:tc>
              <w:tc>
                <w:tcPr>
                  <w:tcW w:w="10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982,0</w:t>
                  </w:r>
                </w:p>
              </w:tc>
            </w:tr>
            <w:tr w:rsidR="00DB53EE" w:rsidRPr="00DB53EE" w:rsidTr="00DB53EE">
              <w:trPr>
                <w:trHeight w:val="257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4</w:t>
                  </w:r>
                </w:p>
              </w:tc>
              <w:tc>
                <w:tcPr>
                  <w:tcW w:w="30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Протяженность высоконапорного водовода от БНГ-1 до сущ</w:t>
                  </w: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е</w:t>
                  </w: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ствующего водовода «БНГ-ВРП-8», Ø168х14,0</w:t>
                  </w:r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м</w:t>
                  </w:r>
                </w:p>
              </w:tc>
              <w:tc>
                <w:tcPr>
                  <w:tcW w:w="10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91,1</w:t>
                  </w:r>
                </w:p>
              </w:tc>
            </w:tr>
            <w:tr w:rsidR="00DB53EE" w:rsidRPr="00DB53EE" w:rsidTr="00DB53EE">
              <w:trPr>
                <w:trHeight w:val="257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5</w:t>
                  </w:r>
                </w:p>
              </w:tc>
              <w:tc>
                <w:tcPr>
                  <w:tcW w:w="30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Протяженность высоконапорного водовода от БНГ-2 до сущ</w:t>
                  </w: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е</w:t>
                  </w: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ствующего водовода «БНГ-ВРП-2а», Ø168х14,0</w:t>
                  </w:r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м</w:t>
                  </w:r>
                </w:p>
              </w:tc>
              <w:tc>
                <w:tcPr>
                  <w:tcW w:w="10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121,78</w:t>
                  </w:r>
                </w:p>
              </w:tc>
            </w:tr>
            <w:tr w:rsidR="00DB53EE" w:rsidRPr="00DB53EE" w:rsidTr="00DB53EE">
              <w:trPr>
                <w:trHeight w:val="257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6</w:t>
                  </w:r>
                </w:p>
              </w:tc>
              <w:tc>
                <w:tcPr>
                  <w:tcW w:w="30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Протяженность высоконапорного водовода от БНГ-2 до сущ</w:t>
                  </w: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е</w:t>
                  </w: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ствующего водовода «БНГ-ВРП-10», Ø273х20,0</w:t>
                  </w:r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м</w:t>
                  </w:r>
                </w:p>
              </w:tc>
              <w:tc>
                <w:tcPr>
                  <w:tcW w:w="10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1626,94</w:t>
                  </w:r>
                </w:p>
              </w:tc>
            </w:tr>
            <w:tr w:rsidR="00DB53EE" w:rsidRPr="00DB53EE" w:rsidTr="00DB53EE">
              <w:trPr>
                <w:trHeight w:val="257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7</w:t>
                  </w:r>
                </w:p>
              </w:tc>
              <w:tc>
                <w:tcPr>
                  <w:tcW w:w="30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Протяженность высоконапорного водовода от БНГ-2 до сущ</w:t>
                  </w: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е</w:t>
                  </w: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ствующего водовода «БНГ-ВРП-4», Ø168х14,0</w:t>
                  </w:r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м</w:t>
                  </w:r>
                </w:p>
              </w:tc>
              <w:tc>
                <w:tcPr>
                  <w:tcW w:w="10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3121,38</w:t>
                  </w:r>
                </w:p>
              </w:tc>
            </w:tr>
            <w:tr w:rsidR="00DB53EE" w:rsidRPr="00DB53EE" w:rsidTr="00DB53EE">
              <w:trPr>
                <w:trHeight w:val="257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8</w:t>
                  </w:r>
                </w:p>
              </w:tc>
              <w:tc>
                <w:tcPr>
                  <w:tcW w:w="30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Протяженность высоконапорного водовода от БНГ-2 до сущ</w:t>
                  </w: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е</w:t>
                  </w: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ствующего водовода «БНГ-ВРП-</w:t>
                  </w: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lastRenderedPageBreak/>
                    <w:t>1», Ø168х14,0</w:t>
                  </w:r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lastRenderedPageBreak/>
                    <w:t>м</w:t>
                  </w:r>
                </w:p>
              </w:tc>
              <w:tc>
                <w:tcPr>
                  <w:tcW w:w="10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3110,84</w:t>
                  </w:r>
                </w:p>
              </w:tc>
            </w:tr>
            <w:tr w:rsidR="00DB53EE" w:rsidRPr="00DB53EE" w:rsidTr="00DB53EE">
              <w:trPr>
                <w:trHeight w:val="257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lastRenderedPageBreak/>
                    <w:t>9</w:t>
                  </w:r>
                </w:p>
              </w:tc>
              <w:tc>
                <w:tcPr>
                  <w:tcW w:w="30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Протяженность низконапорного водовода существующей по</w:t>
                  </w: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д</w:t>
                  </w: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порной станции </w:t>
                  </w:r>
                  <w:proofErr w:type="gramStart"/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до</w:t>
                  </w:r>
                  <w:proofErr w:type="gramEnd"/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 проектируемой БКНС, Ø530х8,0</w:t>
                  </w:r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м</w:t>
                  </w:r>
                </w:p>
              </w:tc>
              <w:tc>
                <w:tcPr>
                  <w:tcW w:w="10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3227,38</w:t>
                  </w:r>
                </w:p>
              </w:tc>
            </w:tr>
            <w:tr w:rsidR="00DB53EE" w:rsidRPr="00DB53EE" w:rsidTr="00DB53EE">
              <w:trPr>
                <w:trHeight w:val="257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10</w:t>
                  </w:r>
                </w:p>
              </w:tc>
              <w:tc>
                <w:tcPr>
                  <w:tcW w:w="30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Протяженность водовода пресной воды от существующего в</w:t>
                  </w: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о</w:t>
                  </w: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довода Тоцкого водозабора </w:t>
                  </w:r>
                  <w:proofErr w:type="gramStart"/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до</w:t>
                  </w:r>
                  <w:proofErr w:type="gramEnd"/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 проектируемой БКНС, Ø114х6,0</w:t>
                  </w:r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м</w:t>
                  </w:r>
                </w:p>
              </w:tc>
              <w:tc>
                <w:tcPr>
                  <w:tcW w:w="10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96,38</w:t>
                  </w:r>
                </w:p>
              </w:tc>
            </w:tr>
            <w:tr w:rsidR="00DB53EE" w:rsidRPr="00DB53EE" w:rsidTr="00DB53EE">
              <w:trPr>
                <w:trHeight w:val="257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11</w:t>
                  </w:r>
                </w:p>
              </w:tc>
              <w:tc>
                <w:tcPr>
                  <w:tcW w:w="30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Протяженность КЛ-6 кВ от </w:t>
                  </w:r>
                  <w:proofErr w:type="spellStart"/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яч</w:t>
                  </w:r>
                  <w:proofErr w:type="spellEnd"/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. № 8 к РУ БКНС</w:t>
                  </w:r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км</w:t>
                  </w:r>
                </w:p>
              </w:tc>
              <w:tc>
                <w:tcPr>
                  <w:tcW w:w="10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1,230</w:t>
                  </w:r>
                </w:p>
              </w:tc>
            </w:tr>
            <w:tr w:rsidR="00DB53EE" w:rsidRPr="00DB53EE" w:rsidTr="00DB53EE">
              <w:trPr>
                <w:trHeight w:val="257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12</w:t>
                  </w:r>
                </w:p>
              </w:tc>
              <w:tc>
                <w:tcPr>
                  <w:tcW w:w="30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 xml:space="preserve">Протяженность КЛ-6 кВ от </w:t>
                  </w:r>
                  <w:proofErr w:type="spellStart"/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яч</w:t>
                  </w:r>
                  <w:proofErr w:type="spellEnd"/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. № 14 к РУ БКНС</w:t>
                  </w:r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км</w:t>
                  </w:r>
                </w:p>
              </w:tc>
              <w:tc>
                <w:tcPr>
                  <w:tcW w:w="10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1,230</w:t>
                  </w:r>
                </w:p>
              </w:tc>
            </w:tr>
            <w:tr w:rsidR="00DB53EE" w:rsidRPr="00DB53EE" w:rsidTr="00DB53EE">
              <w:trPr>
                <w:trHeight w:val="257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13</w:t>
                  </w:r>
                </w:p>
              </w:tc>
              <w:tc>
                <w:tcPr>
                  <w:tcW w:w="30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Продолжительность строительства</w:t>
                  </w:r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мес.</w:t>
                  </w:r>
                </w:p>
              </w:tc>
              <w:tc>
                <w:tcPr>
                  <w:tcW w:w="10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3EE" w:rsidRPr="00DB53EE" w:rsidRDefault="00DB53EE" w:rsidP="00DB53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  <w:r w:rsidRPr="00DB53EE"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  <w:t>7,2</w:t>
                  </w:r>
                </w:p>
              </w:tc>
            </w:tr>
          </w:tbl>
          <w:p w:rsidR="006E12C8" w:rsidRPr="008C660A" w:rsidRDefault="006E12C8" w:rsidP="00440457">
            <w:pPr>
              <w:pStyle w:val="ConsPlusNonformat"/>
              <w:tabs>
                <w:tab w:val="left" w:pos="2420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B53EE" w:rsidRDefault="002A2F04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B5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снегового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A2F04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ветрового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AB6E29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B53EE" w:rsidRDefault="00AB6E29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39A6C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8C528BB"/>
    <w:multiLevelType w:val="hybridMultilevel"/>
    <w:tmpl w:val="9956E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F0B13"/>
    <w:multiLevelType w:val="multilevel"/>
    <w:tmpl w:val="667AAC48"/>
    <w:styleLink w:val="2"/>
    <w:lvl w:ilvl="0">
      <w:start w:val="1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58"/>
        </w:tabs>
        <w:ind w:left="8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12"/>
        </w:tabs>
        <w:ind w:left="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18"/>
        </w:tabs>
        <w:ind w:left="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4"/>
        </w:tabs>
        <w:ind w:left="12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0"/>
        </w:tabs>
        <w:ind w:left="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82"/>
        </w:tabs>
        <w:ind w:left="178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28"/>
        </w:tabs>
        <w:ind w:left="1728" w:hanging="2160"/>
      </w:pPr>
      <w:rPr>
        <w:rFonts w:hint="default"/>
      </w:rPr>
    </w:lvl>
  </w:abstractNum>
  <w:abstractNum w:abstractNumId="5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9E240E"/>
    <w:multiLevelType w:val="hybridMultilevel"/>
    <w:tmpl w:val="C2D2633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DA5363"/>
    <w:multiLevelType w:val="hybridMultilevel"/>
    <w:tmpl w:val="7C9E5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75976A31"/>
    <w:multiLevelType w:val="hybridMultilevel"/>
    <w:tmpl w:val="6B62F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15"/>
  </w:num>
  <w:num w:numId="13">
    <w:abstractNumId w:val="17"/>
  </w:num>
  <w:num w:numId="14">
    <w:abstractNumId w:val="10"/>
  </w:num>
  <w:num w:numId="15">
    <w:abstractNumId w:val="0"/>
  </w:num>
  <w:num w:numId="16">
    <w:abstractNumId w:val="4"/>
  </w:num>
  <w:num w:numId="17">
    <w:abstractNumId w:val="2"/>
  </w:num>
  <w:num w:numId="18">
    <w:abstractNumId w:val="1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14EF2"/>
    <w:rsid w:val="000234B2"/>
    <w:rsid w:val="00024B7F"/>
    <w:rsid w:val="0004712E"/>
    <w:rsid w:val="000822D8"/>
    <w:rsid w:val="00096575"/>
    <w:rsid w:val="000A0CC8"/>
    <w:rsid w:val="000D69DD"/>
    <w:rsid w:val="000F5A91"/>
    <w:rsid w:val="0019733F"/>
    <w:rsid w:val="001B0442"/>
    <w:rsid w:val="001B2D60"/>
    <w:rsid w:val="001D5844"/>
    <w:rsid w:val="001E01CD"/>
    <w:rsid w:val="001F0AA6"/>
    <w:rsid w:val="00216344"/>
    <w:rsid w:val="00245495"/>
    <w:rsid w:val="002A2F04"/>
    <w:rsid w:val="002B00B8"/>
    <w:rsid w:val="002C1E3D"/>
    <w:rsid w:val="002D171F"/>
    <w:rsid w:val="00326B63"/>
    <w:rsid w:val="00333809"/>
    <w:rsid w:val="003351B8"/>
    <w:rsid w:val="0033677B"/>
    <w:rsid w:val="00361448"/>
    <w:rsid w:val="0036645C"/>
    <w:rsid w:val="004038E1"/>
    <w:rsid w:val="004064CD"/>
    <w:rsid w:val="00413385"/>
    <w:rsid w:val="00430521"/>
    <w:rsid w:val="004336A9"/>
    <w:rsid w:val="00437503"/>
    <w:rsid w:val="00440457"/>
    <w:rsid w:val="00460B63"/>
    <w:rsid w:val="004628E9"/>
    <w:rsid w:val="004708AD"/>
    <w:rsid w:val="00477521"/>
    <w:rsid w:val="004E2EA3"/>
    <w:rsid w:val="00506768"/>
    <w:rsid w:val="00510F02"/>
    <w:rsid w:val="00535C7A"/>
    <w:rsid w:val="00561273"/>
    <w:rsid w:val="00564801"/>
    <w:rsid w:val="00572722"/>
    <w:rsid w:val="0058042C"/>
    <w:rsid w:val="005E607C"/>
    <w:rsid w:val="005F407E"/>
    <w:rsid w:val="00631A9D"/>
    <w:rsid w:val="00636B97"/>
    <w:rsid w:val="00683158"/>
    <w:rsid w:val="00686DF1"/>
    <w:rsid w:val="006B0BC5"/>
    <w:rsid w:val="006E12C8"/>
    <w:rsid w:val="00752F09"/>
    <w:rsid w:val="00777D85"/>
    <w:rsid w:val="0078053D"/>
    <w:rsid w:val="007C7843"/>
    <w:rsid w:val="008309CB"/>
    <w:rsid w:val="00836E4B"/>
    <w:rsid w:val="00870D0B"/>
    <w:rsid w:val="00882EBC"/>
    <w:rsid w:val="008878C4"/>
    <w:rsid w:val="008B0809"/>
    <w:rsid w:val="008B5272"/>
    <w:rsid w:val="008C521A"/>
    <w:rsid w:val="008C660A"/>
    <w:rsid w:val="008E6668"/>
    <w:rsid w:val="00901FA9"/>
    <w:rsid w:val="0091153B"/>
    <w:rsid w:val="00926E8A"/>
    <w:rsid w:val="00936C57"/>
    <w:rsid w:val="00971851"/>
    <w:rsid w:val="009743FB"/>
    <w:rsid w:val="009B14D2"/>
    <w:rsid w:val="009B6C8B"/>
    <w:rsid w:val="009F3C2C"/>
    <w:rsid w:val="009F616B"/>
    <w:rsid w:val="00A5642B"/>
    <w:rsid w:val="00A95AA8"/>
    <w:rsid w:val="00AB6E29"/>
    <w:rsid w:val="00AE55FE"/>
    <w:rsid w:val="00B055B5"/>
    <w:rsid w:val="00B220BD"/>
    <w:rsid w:val="00B4564B"/>
    <w:rsid w:val="00BB6C78"/>
    <w:rsid w:val="00BD151C"/>
    <w:rsid w:val="00BE7C0F"/>
    <w:rsid w:val="00C31859"/>
    <w:rsid w:val="00C651CE"/>
    <w:rsid w:val="00C80895"/>
    <w:rsid w:val="00D26A27"/>
    <w:rsid w:val="00D7294B"/>
    <w:rsid w:val="00D77F6C"/>
    <w:rsid w:val="00DB53EE"/>
    <w:rsid w:val="00DD418E"/>
    <w:rsid w:val="00E227F3"/>
    <w:rsid w:val="00E454A9"/>
    <w:rsid w:val="00E7311D"/>
    <w:rsid w:val="00EB5C9D"/>
    <w:rsid w:val="00ED3FBF"/>
    <w:rsid w:val="00F0664E"/>
    <w:rsid w:val="00F06CB6"/>
    <w:rsid w:val="00F21D82"/>
    <w:rsid w:val="00F22C09"/>
    <w:rsid w:val="00F25417"/>
    <w:rsid w:val="00F40720"/>
    <w:rsid w:val="00F4110C"/>
    <w:rsid w:val="00F65E91"/>
    <w:rsid w:val="00FA608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21634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Date"/>
    <w:basedOn w:val="a0"/>
    <w:next w:val="a0"/>
    <w:link w:val="a5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Дата Знак"/>
    <w:basedOn w:val="a1"/>
    <w:link w:val="a4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ED3FB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0">
    <w:name w:val="Мар_2"/>
    <w:basedOn w:val="a0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1"/>
    <w:link w:val="21"/>
    <w:locked/>
    <w:rsid w:val="00F4110C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0"/>
    <w:link w:val="a8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List Paragraph"/>
    <w:aliases w:val="Абзац списка ПОС,Списки,Марка -"/>
    <w:basedOn w:val="a0"/>
    <w:link w:val="aa"/>
    <w:uiPriority w:val="34"/>
    <w:qFormat/>
    <w:rsid w:val="00F4110C"/>
    <w:pPr>
      <w:ind w:left="720"/>
      <w:contextualSpacing/>
    </w:pPr>
  </w:style>
  <w:style w:type="paragraph" w:styleId="ab">
    <w:name w:val="Plain Text"/>
    <w:basedOn w:val="a0"/>
    <w:link w:val="ac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1"/>
    <w:link w:val="ab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paragraph" w:customStyle="1" w:styleId="Default">
    <w:name w:val="Default"/>
    <w:rsid w:val="00D77F6C"/>
    <w:pPr>
      <w:autoSpaceDE w:val="0"/>
      <w:autoSpaceDN w:val="0"/>
      <w:adjustRightInd w:val="0"/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</w:rPr>
  </w:style>
  <w:style w:type="paragraph" w:styleId="a">
    <w:name w:val="List Bullet"/>
    <w:basedOn w:val="a0"/>
    <w:unhideWhenUsed/>
    <w:rsid w:val="00D77F6C"/>
    <w:pPr>
      <w:numPr>
        <w:numId w:val="15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10">
    <w:name w:val="Заголовок 1 Знак"/>
    <w:basedOn w:val="a1"/>
    <w:link w:val="1"/>
    <w:rsid w:val="0021634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a">
    <w:name w:val="Абзац списка Знак"/>
    <w:aliases w:val="Абзац списка ПОС Знак,Списки Знак,Марка - Знак"/>
    <w:link w:val="a9"/>
    <w:uiPriority w:val="34"/>
    <w:locked/>
    <w:rsid w:val="00216344"/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1E01CD"/>
    <w:pPr>
      <w:suppressAutoHyphens/>
      <w:autoSpaceDE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ar-SA"/>
    </w:rPr>
  </w:style>
  <w:style w:type="character" w:styleId="ad">
    <w:name w:val="Emphasis"/>
    <w:uiPriority w:val="20"/>
    <w:qFormat/>
    <w:rsid w:val="00901FA9"/>
    <w:rPr>
      <w:i/>
      <w:iCs/>
    </w:rPr>
  </w:style>
  <w:style w:type="numbering" w:customStyle="1" w:styleId="2">
    <w:name w:val="Стиль2"/>
    <w:uiPriority w:val="99"/>
    <w:rsid w:val="00901FA9"/>
    <w:pPr>
      <w:numPr>
        <w:numId w:val="16"/>
      </w:numPr>
    </w:pPr>
  </w:style>
  <w:style w:type="paragraph" w:customStyle="1" w:styleId="TableContents">
    <w:name w:val="Table Contents"/>
    <w:basedOn w:val="a0"/>
    <w:rsid w:val="00E227F3"/>
    <w:pPr>
      <w:widowControl w:val="0"/>
      <w:suppressLineNumbers/>
      <w:suppressAutoHyphens/>
      <w:ind w:firstLine="709"/>
      <w:jc w:val="both"/>
      <w:textAlignment w:val="baseline"/>
    </w:pPr>
    <w:rPr>
      <w:rFonts w:ascii="Times New Roman" w:eastAsia="Arial" w:hAnsi="Times New Roman" w:cs="Tahoma"/>
      <w:kern w:val="1"/>
      <w:sz w:val="24"/>
      <w:szCs w:val="24"/>
      <w:lang w:val="de-DE" w:eastAsia="fa-IR" w:bidi="fa-IR"/>
    </w:rPr>
  </w:style>
  <w:style w:type="paragraph" w:styleId="ae">
    <w:name w:val="Balloon Text"/>
    <w:basedOn w:val="a0"/>
    <w:link w:val="af"/>
    <w:rsid w:val="00A95A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A95AA8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2018-02-19T04:42:00Z</cp:lastPrinted>
  <dcterms:created xsi:type="dcterms:W3CDTF">2020-07-09T05:12:00Z</dcterms:created>
  <dcterms:modified xsi:type="dcterms:W3CDTF">2020-07-09T05:16:00Z</dcterms:modified>
</cp:coreProperties>
</file>