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477058" w:rsidP="00477058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Газоснабжение территории участка, расположенного в кадастровых кварталах 56:08:2105007, 56:38:0218044, 56:38:0218045, 56:38:0206025, 56:38:0206026 г. Бузулук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477058" w:rsidP="00477058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Газоснабжение территории участка, расположенного в кадастровых кварталах 56:08:2105007, 56:38:0218044, 56:38:0218045, 56:38:0206025, 56:38:0206026 г. Бузулук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5528FD" w:rsidP="00477058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градообразования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 xml:space="preserve"> и капитального строительства города Бузулука (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УГиКС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5528FD" w:rsidP="00477058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461040, Оренбургская область, </w:t>
            </w:r>
            <w:proofErr w:type="gramStart"/>
            <w:r w:rsidRPr="00477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7058">
              <w:rPr>
                <w:rFonts w:ascii="Times New Roman" w:hAnsi="Times New Roman"/>
                <w:sz w:val="24"/>
                <w:szCs w:val="24"/>
              </w:rPr>
              <w:t>. Бузулук, ул. Галактионова, дом № 29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D" w:rsidRPr="00477058" w:rsidRDefault="005528FD" w:rsidP="0047705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«Научное Образование 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Прогрессива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 xml:space="preserve">» (АНО «НО 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Прогрессива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 xml:space="preserve">»). ГИП - В.А. 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Нуриджанян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8FD" w:rsidRPr="00477058" w:rsidRDefault="005528FD" w:rsidP="00477058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БузулукГеострой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 xml:space="preserve">» (ООО «БГС»). </w:t>
            </w:r>
          </w:p>
          <w:p w:rsidR="005528FD" w:rsidRPr="00477058" w:rsidRDefault="005528FD" w:rsidP="00477058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477058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477058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9E4841" w:rsidRPr="00477058" w:rsidRDefault="005528FD" w:rsidP="00477058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«БСБ» (ООО Инженерный центр «БСБ»).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ED3FBF" w:rsidP="0047705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477058" w:rsidP="0047705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г. Бузулук, кадастровые кварталы 56:08:2105007, 56:38:0218044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477058" w:rsidRDefault="00686DF1" w:rsidP="0047705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47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4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8FD" w:rsidRPr="00477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058" w:rsidRPr="00477058">
              <w:rPr>
                <w:rFonts w:ascii="Times New Roman" w:hAnsi="Times New Roman" w:cs="Times New Roman"/>
                <w:sz w:val="24"/>
                <w:szCs w:val="24"/>
              </w:rPr>
              <w:t>18089</w:t>
            </w:r>
            <w:r w:rsidR="009E4841" w:rsidRPr="004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4770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5528FD" w:rsidP="0047705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058" w:rsidRPr="00477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841" w:rsidRPr="004770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6DF1" w:rsidRPr="004770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6E12C8" w:rsidP="0047705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6E12C8" w:rsidP="0047705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6E12C8" w:rsidP="0047705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ED3FBF" w:rsidP="0047705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058" w:rsidRDefault="00477058" w:rsidP="004770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58">
              <w:rPr>
                <w:rFonts w:ascii="Times New Roman" w:hAnsi="Times New Roman"/>
                <w:sz w:val="24"/>
                <w:szCs w:val="24"/>
              </w:rPr>
              <w:t>Снабжение природным газом жилых домов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6"/>
              <w:gridCol w:w="4575"/>
              <w:gridCol w:w="1117"/>
              <w:gridCol w:w="991"/>
            </w:tblGrid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477058" w:rsidRPr="00477058" w:rsidRDefault="00477058" w:rsidP="00C60868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/</w:t>
                  </w:r>
                  <w:proofErr w:type="spellStart"/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47705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Расчетный максимальный часовой расход газа на 181 индивид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альный жилой дом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400,33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Годовой расход газа на 181 дом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млн. нм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/год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0,296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Merge w:val="restart"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газопровода высокого давления II кат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гории: 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Merge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подземный: 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ПЭ 100 ГАЗ SDR11 90х8,2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из стальных электросварных труб по ГОСТ 10704-91 диаме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ром 89х3,5 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219,82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Merge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надземный: 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из стальных электросварных труб по ГОСТ 10704-91 диаме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ром 89х3,5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Merge w:val="restart"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газопровода низкого давления: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7058" w:rsidRPr="00477058" w:rsidTr="00C60868">
              <w:trPr>
                <w:trHeight w:val="1275"/>
              </w:trPr>
              <w:tc>
                <w:tcPr>
                  <w:tcW w:w="403" w:type="pct"/>
                  <w:vMerge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подземный: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ПЭ 100 ГАЗ SDR11 225х20,5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ПЭ 100 ГАЗ SDR11 160х14,6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ПЭ 100 ГАЗ SDR11 110х10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ПЭ 100 ГАЗ SDR11 63х5,8</w:t>
                  </w:r>
                </w:p>
                <w:p w:rsidR="00477058" w:rsidRPr="00477058" w:rsidRDefault="00477058" w:rsidP="00C6086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- Дн219х5 из стальных электросварных труб по ГОСТ 10704-91</w:t>
                  </w:r>
                </w:p>
                <w:p w:rsidR="00477058" w:rsidRPr="00477058" w:rsidRDefault="00477058" w:rsidP="00C6086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- Дн159х3,5 из стальных электросварных труб по ГОСТ 10704-91 </w:t>
                  </w:r>
                </w:p>
              </w:tc>
              <w:tc>
                <w:tcPr>
                  <w:tcW w:w="768" w:type="pct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483,67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374,55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1000,28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2164,52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Merge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надземный: 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Дн159х3,5 из стальных электросварных труб по ГОСТ 10704-91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- Дн219х5 из стальных электросварных труб по ГОСТ 10704-91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2,5</w:t>
                  </w:r>
                </w:p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1,5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сети газораспределения природного газа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4260,34</w:t>
                  </w:r>
                </w:p>
              </w:tc>
            </w:tr>
            <w:tr w:rsidR="00477058" w:rsidRPr="00477058" w:rsidTr="00C60868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477058" w:rsidRPr="00477058" w:rsidRDefault="00477058" w:rsidP="00C6086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47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768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682" w:type="pct"/>
                  <w:vAlign w:val="center"/>
                </w:tcPr>
                <w:p w:rsidR="00477058" w:rsidRPr="00477058" w:rsidRDefault="00477058" w:rsidP="00C60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058">
                    <w:rPr>
                      <w:rFonts w:ascii="Times New Roman" w:hAnsi="Times New Roman"/>
                      <w:sz w:val="20"/>
                      <w:szCs w:val="20"/>
                    </w:rPr>
                    <w:t>1,9</w:t>
                  </w:r>
                </w:p>
              </w:tc>
            </w:tr>
          </w:tbl>
          <w:p w:rsidR="006E12C8" w:rsidRPr="005528FD" w:rsidRDefault="006E12C8" w:rsidP="005528FD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F3C03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5528F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D91E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</w:t>
            </w:r>
            <w:proofErr w:type="spellStart"/>
            <w:r w:rsidR="00DF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69E"/>
    <w:multiLevelType w:val="hybridMultilevel"/>
    <w:tmpl w:val="9DD0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5429C0"/>
    <w:multiLevelType w:val="hybridMultilevel"/>
    <w:tmpl w:val="EB2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3F65"/>
    <w:multiLevelType w:val="hybridMultilevel"/>
    <w:tmpl w:val="B136F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F7DF5"/>
    <w:multiLevelType w:val="hybridMultilevel"/>
    <w:tmpl w:val="F0BE731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14"/>
  </w:num>
  <w:num w:numId="15">
    <w:abstractNumId w:val="7"/>
  </w:num>
  <w:num w:numId="16">
    <w:abstractNumId w:val="2"/>
  </w:num>
  <w:num w:numId="17">
    <w:abstractNumId w:val="12"/>
  </w:num>
  <w:num w:numId="18">
    <w:abstractNumId w:val="20"/>
  </w:num>
  <w:num w:numId="19">
    <w:abstractNumId w:val="9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83"/>
    <w:rsid w:val="0005212B"/>
    <w:rsid w:val="000822D8"/>
    <w:rsid w:val="000A0CC8"/>
    <w:rsid w:val="000B0BDF"/>
    <w:rsid w:val="000D69DD"/>
    <w:rsid w:val="00100175"/>
    <w:rsid w:val="00143352"/>
    <w:rsid w:val="00194800"/>
    <w:rsid w:val="0019733F"/>
    <w:rsid w:val="001B2D60"/>
    <w:rsid w:val="001D5844"/>
    <w:rsid w:val="001E07B4"/>
    <w:rsid w:val="001F0AA6"/>
    <w:rsid w:val="00235EB0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3F5E37"/>
    <w:rsid w:val="004063F3"/>
    <w:rsid w:val="00413385"/>
    <w:rsid w:val="00460B63"/>
    <w:rsid w:val="004628E9"/>
    <w:rsid w:val="004708AD"/>
    <w:rsid w:val="00477058"/>
    <w:rsid w:val="004836DE"/>
    <w:rsid w:val="00506768"/>
    <w:rsid w:val="00520F4C"/>
    <w:rsid w:val="005528FD"/>
    <w:rsid w:val="00564801"/>
    <w:rsid w:val="005E607C"/>
    <w:rsid w:val="00631A9D"/>
    <w:rsid w:val="00683158"/>
    <w:rsid w:val="00686DF1"/>
    <w:rsid w:val="006B0BC5"/>
    <w:rsid w:val="006B4DFE"/>
    <w:rsid w:val="006E12C8"/>
    <w:rsid w:val="00736257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1638D"/>
    <w:rsid w:val="00936C57"/>
    <w:rsid w:val="00943C2C"/>
    <w:rsid w:val="009B6C8B"/>
    <w:rsid w:val="009E4841"/>
    <w:rsid w:val="009F3C2C"/>
    <w:rsid w:val="00A337BB"/>
    <w:rsid w:val="00A47475"/>
    <w:rsid w:val="00A5642B"/>
    <w:rsid w:val="00AB1C81"/>
    <w:rsid w:val="00AB54C7"/>
    <w:rsid w:val="00AE55FE"/>
    <w:rsid w:val="00B055B5"/>
    <w:rsid w:val="00B220BD"/>
    <w:rsid w:val="00B4564B"/>
    <w:rsid w:val="00B67E56"/>
    <w:rsid w:val="00BB6C78"/>
    <w:rsid w:val="00BD151C"/>
    <w:rsid w:val="00C651CE"/>
    <w:rsid w:val="00D26A27"/>
    <w:rsid w:val="00D7294B"/>
    <w:rsid w:val="00D91E87"/>
    <w:rsid w:val="00DD448A"/>
    <w:rsid w:val="00DF3C03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rsid w:val="00D91E8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Default">
    <w:name w:val="Default"/>
    <w:rsid w:val="00DF3C03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4</cp:revision>
  <cp:lastPrinted>2018-02-19T04:42:00Z</cp:lastPrinted>
  <dcterms:created xsi:type="dcterms:W3CDTF">2020-05-20T04:44:00Z</dcterms:created>
  <dcterms:modified xsi:type="dcterms:W3CDTF">2020-05-20T04:47:00Z</dcterms:modified>
</cp:coreProperties>
</file>