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F54F15" w:rsidRDefault="003F492C" w:rsidP="00F54F15">
            <w:pPr>
              <w:pStyle w:val="ConsPlusNormal"/>
              <w:ind w:firstLine="222"/>
              <w:rPr>
                <w:rFonts w:ascii="Times New Roman" w:hAnsi="Times New Roman" w:cs="Times New Roman"/>
                <w:sz w:val="24"/>
                <w:szCs w:val="24"/>
              </w:rPr>
            </w:pPr>
            <w:r w:rsidRPr="00F54F15">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247E6" w:rsidRDefault="00D247E6"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bCs/>
                <w:sz w:val="24"/>
                <w:szCs w:val="24"/>
              </w:rPr>
              <w:t>Водопроводная сеть индивидуальной жилой застройки (территория, расположенная в южной части кадастрового квартала 56:37:0102022 в г. Бугуруслан Оренбургской области)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D247E6" w:rsidRDefault="00D247E6"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bCs/>
                <w:sz w:val="24"/>
                <w:szCs w:val="24"/>
              </w:rPr>
              <w:t>Водопроводная сеть индивидуальной жилой застройки (территория, расположенная в южной части кадастрового квартала 56:37:0102022 в г. Бугуруслан Оренбургской области)</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D247E6" w:rsidRPr="00D247E6" w:rsidRDefault="00D247E6" w:rsidP="00D247E6">
            <w:pPr>
              <w:tabs>
                <w:tab w:val="left" w:pos="567"/>
              </w:tabs>
              <w:spacing w:after="0" w:line="240" w:lineRule="auto"/>
              <w:ind w:left="709"/>
              <w:jc w:val="both"/>
              <w:rPr>
                <w:rFonts w:ascii="Times New Roman" w:hAnsi="Times New Roman"/>
                <w:sz w:val="24"/>
                <w:szCs w:val="24"/>
              </w:rPr>
            </w:pPr>
            <w:r w:rsidRPr="00D247E6">
              <w:rPr>
                <w:rFonts w:ascii="Times New Roman" w:hAnsi="Times New Roman"/>
                <w:sz w:val="24"/>
                <w:szCs w:val="24"/>
              </w:rPr>
              <w:t xml:space="preserve">Государственное бюджетное учреждение «Управление капитального строительства Оренбургской области» (ГБУ «УКС Оренбургской области»). </w:t>
            </w:r>
          </w:p>
          <w:p w:rsidR="00A11DFA" w:rsidRPr="00D247E6" w:rsidRDefault="00A11DFA" w:rsidP="00D247E6">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D247E6" w:rsidRDefault="00D247E6" w:rsidP="00D247E6">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D247E6">
              <w:rPr>
                <w:rFonts w:ascii="Times New Roman" w:hAnsi="Times New Roman"/>
                <w:sz w:val="24"/>
                <w:szCs w:val="24"/>
              </w:rPr>
              <w:t xml:space="preserve">Юридический адрес: 460014, Оренбургская область, г. Оренбург, Ленинский район, ул. Кобозева, д. 1, </w:t>
            </w:r>
            <w:proofErr w:type="spellStart"/>
            <w:r w:rsidRPr="00D247E6">
              <w:rPr>
                <w:rFonts w:ascii="Times New Roman" w:hAnsi="Times New Roman"/>
                <w:sz w:val="24"/>
                <w:szCs w:val="24"/>
              </w:rPr>
              <w:t>пом</w:t>
            </w:r>
            <w:proofErr w:type="spellEnd"/>
            <w:r w:rsidRPr="00D247E6">
              <w:rPr>
                <w:rFonts w:ascii="Times New Roman" w:hAnsi="Times New Roman"/>
                <w:sz w:val="24"/>
                <w:szCs w:val="24"/>
              </w:rPr>
              <w:t>.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D247E6" w:rsidRPr="00D247E6" w:rsidRDefault="00D247E6" w:rsidP="00D247E6">
            <w:pPr>
              <w:numPr>
                <w:ilvl w:val="0"/>
                <w:numId w:val="14"/>
              </w:numPr>
              <w:tabs>
                <w:tab w:val="left" w:pos="993"/>
              </w:tabs>
              <w:spacing w:after="0" w:line="240" w:lineRule="auto"/>
              <w:ind w:left="0" w:firstLine="222"/>
              <w:jc w:val="both"/>
              <w:rPr>
                <w:rFonts w:ascii="Times New Roman" w:hAnsi="Times New Roman"/>
                <w:sz w:val="24"/>
                <w:szCs w:val="24"/>
              </w:rPr>
            </w:pPr>
            <w:r w:rsidRPr="00D247E6">
              <w:rPr>
                <w:rFonts w:ascii="Times New Roman" w:hAnsi="Times New Roman"/>
                <w:sz w:val="24"/>
                <w:szCs w:val="24"/>
              </w:rPr>
              <w:t>Общество с ограниченной ответственностью «Проектные технологии». Юридический адрес: 460038, Оренбургская область, г. Оренбург, ул. Волгоградская, д. 2/1, кв. 43. ГИП - В.А. Дмитриенко.</w:t>
            </w:r>
          </w:p>
          <w:p w:rsidR="00D247E6" w:rsidRDefault="00D247E6" w:rsidP="00D247E6">
            <w:pPr>
              <w:tabs>
                <w:tab w:val="left" w:pos="567"/>
                <w:tab w:val="left" w:pos="993"/>
              </w:tabs>
              <w:spacing w:after="0" w:line="240" w:lineRule="auto"/>
              <w:ind w:firstLine="222"/>
              <w:jc w:val="both"/>
              <w:rPr>
                <w:rFonts w:ascii="Times New Roman" w:hAnsi="Times New Roman"/>
                <w:sz w:val="24"/>
                <w:szCs w:val="24"/>
              </w:rPr>
            </w:pPr>
            <w:r w:rsidRPr="00D247E6">
              <w:rPr>
                <w:rFonts w:ascii="Times New Roman" w:hAnsi="Times New Roman"/>
                <w:sz w:val="24"/>
                <w:szCs w:val="24"/>
              </w:rPr>
              <w:t xml:space="preserve">Общество с ограниченной ответственностью «Институт </w:t>
            </w:r>
            <w:proofErr w:type="spellStart"/>
            <w:r w:rsidRPr="00D247E6">
              <w:rPr>
                <w:rFonts w:ascii="Times New Roman" w:hAnsi="Times New Roman"/>
                <w:sz w:val="24"/>
                <w:szCs w:val="24"/>
              </w:rPr>
              <w:t>ГеоПромИзыскания</w:t>
            </w:r>
            <w:proofErr w:type="spellEnd"/>
            <w:r w:rsidRPr="00D247E6">
              <w:rPr>
                <w:rFonts w:ascii="Times New Roman" w:hAnsi="Times New Roman"/>
                <w:sz w:val="24"/>
                <w:szCs w:val="24"/>
              </w:rPr>
              <w:t xml:space="preserve">». Юридический адрес: 460005, Оренбургская область, г. Оренбург, ул. </w:t>
            </w:r>
            <w:proofErr w:type="spellStart"/>
            <w:r w:rsidRPr="00D247E6">
              <w:rPr>
                <w:rFonts w:ascii="Times New Roman" w:hAnsi="Times New Roman"/>
                <w:sz w:val="24"/>
                <w:szCs w:val="24"/>
              </w:rPr>
              <w:t>Томилинская</w:t>
            </w:r>
            <w:proofErr w:type="spellEnd"/>
            <w:r w:rsidRPr="00D247E6">
              <w:rPr>
                <w:rFonts w:ascii="Times New Roman" w:hAnsi="Times New Roman"/>
                <w:sz w:val="24"/>
                <w:szCs w:val="24"/>
              </w:rPr>
              <w:t xml:space="preserve">, д. 237, </w:t>
            </w:r>
            <w:proofErr w:type="spellStart"/>
            <w:r w:rsidRPr="00D247E6">
              <w:rPr>
                <w:rFonts w:ascii="Times New Roman" w:hAnsi="Times New Roman"/>
                <w:sz w:val="24"/>
                <w:szCs w:val="24"/>
              </w:rPr>
              <w:t>оф</w:t>
            </w:r>
            <w:proofErr w:type="spellEnd"/>
            <w:r w:rsidRPr="00D247E6">
              <w:rPr>
                <w:rFonts w:ascii="Times New Roman" w:hAnsi="Times New Roman"/>
                <w:sz w:val="24"/>
                <w:szCs w:val="24"/>
              </w:rPr>
              <w:t>. 312.</w:t>
            </w:r>
          </w:p>
          <w:p w:rsidR="002B6FC9" w:rsidRPr="00AF133F" w:rsidRDefault="00D247E6" w:rsidP="00D247E6">
            <w:pPr>
              <w:pStyle w:val="a4"/>
              <w:numPr>
                <w:ilvl w:val="0"/>
                <w:numId w:val="41"/>
              </w:numPr>
              <w:tabs>
                <w:tab w:val="left" w:pos="567"/>
                <w:tab w:val="left" w:pos="993"/>
              </w:tabs>
              <w:spacing w:after="0" w:line="240" w:lineRule="auto"/>
              <w:ind w:left="0" w:firstLine="222"/>
              <w:rPr>
                <w:rFonts w:ascii="Times New Roman" w:hAnsi="Times New Roman"/>
                <w:sz w:val="24"/>
                <w:szCs w:val="24"/>
                <w:lang w:val="ru-RU"/>
              </w:rPr>
            </w:pPr>
            <w:r w:rsidRPr="00AF133F">
              <w:rPr>
                <w:rFonts w:ascii="Times New Roman" w:hAnsi="Times New Roman"/>
                <w:sz w:val="24"/>
                <w:szCs w:val="24"/>
                <w:lang w:val="ru-RU"/>
              </w:rPr>
              <w:t>Общество с ограниченной ответственностью «ГЕОГРАД». Юридический адрес: 462419, Оренбургская область, г. Орск, проезд Металлургов, д. 6А.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D247E6" w:rsidRDefault="003F492C"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Адрес объекта капитального строительства (адресный </w:t>
            </w:r>
            <w:r w:rsidRPr="006213D2">
              <w:rPr>
                <w:rFonts w:ascii="Times New Roman" w:hAnsi="Times New Roman" w:cs="Times New Roman"/>
                <w:sz w:val="24"/>
                <w:szCs w:val="24"/>
              </w:rPr>
              <w:lastRenderedPageBreak/>
              <w:t>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D247E6" w:rsidRDefault="00D247E6" w:rsidP="00D247E6">
            <w:pPr>
              <w:pStyle w:val="ConsPlusNonformat"/>
              <w:ind w:firstLine="222"/>
              <w:jc w:val="both"/>
              <w:rPr>
                <w:rFonts w:ascii="Times New Roman" w:eastAsia="Calibri" w:hAnsi="Times New Roman" w:cs="Times New Roman"/>
                <w:kern w:val="2"/>
                <w:sz w:val="24"/>
                <w:szCs w:val="24"/>
              </w:rPr>
            </w:pPr>
            <w:r w:rsidRPr="00D247E6">
              <w:rPr>
                <w:rFonts w:ascii="Times New Roman" w:hAnsi="Times New Roman" w:cs="Times New Roman"/>
                <w:bCs/>
                <w:sz w:val="24"/>
                <w:szCs w:val="24"/>
              </w:rPr>
              <w:lastRenderedPageBreak/>
              <w:t>г. Бугуруслан, южная часть кадастрового квартала 56:37:0102022.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247E6" w:rsidRDefault="003D4585" w:rsidP="00AF133F">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rPr>
              <w:t>56-1-1-3-0</w:t>
            </w:r>
            <w:r w:rsidR="00AF133F">
              <w:rPr>
                <w:rFonts w:ascii="Times New Roman" w:hAnsi="Times New Roman" w:cs="Times New Roman"/>
                <w:sz w:val="24"/>
                <w:szCs w:val="24"/>
              </w:rPr>
              <w:t>17617</w:t>
            </w:r>
            <w:r w:rsidRPr="00D247E6">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247E6" w:rsidRDefault="00D247E6"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rPr>
              <w:t>11</w:t>
            </w:r>
            <w:r w:rsidR="003D4585" w:rsidRPr="00D247E6">
              <w:rPr>
                <w:rFonts w:ascii="Times New Roman" w:hAnsi="Times New Roman" w:cs="Times New Roman"/>
                <w:sz w:val="24"/>
                <w:szCs w:val="24"/>
              </w:rPr>
              <w:t>.07</w:t>
            </w:r>
            <w:r w:rsidR="000806F5" w:rsidRPr="00D247E6">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D247E6" w:rsidRDefault="003F492C"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D247E6" w:rsidRDefault="003F492C"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3F492C"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3F492C"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D247E6" w:rsidRPr="00D247E6" w:rsidRDefault="00D247E6" w:rsidP="00D247E6">
            <w:pPr>
              <w:pStyle w:val="ConsPlusNormal"/>
              <w:tabs>
                <w:tab w:val="left" w:pos="567"/>
                <w:tab w:val="left" w:pos="993"/>
              </w:tabs>
              <w:ind w:firstLine="709"/>
              <w:jc w:val="both"/>
              <w:rPr>
                <w:rFonts w:ascii="Times New Roman" w:hAnsi="Times New Roman" w:cs="Times New Roman"/>
                <w:b/>
                <w:sz w:val="24"/>
                <w:szCs w:val="24"/>
              </w:rPr>
            </w:pPr>
            <w:r w:rsidRPr="00D247E6">
              <w:rPr>
                <w:rFonts w:ascii="Times New Roman" w:hAnsi="Times New Roman" w:cs="Times New Roman"/>
                <w:sz w:val="24"/>
                <w:szCs w:val="24"/>
              </w:rPr>
              <w:t>Подача воды потребителю.</w:t>
            </w:r>
          </w:p>
          <w:p w:rsidR="003F492C" w:rsidRPr="00D247E6" w:rsidRDefault="003F492C" w:rsidP="00D247E6">
            <w:pPr>
              <w:spacing w:after="0" w:line="240" w:lineRule="auto"/>
              <w:ind w:firstLine="222"/>
              <w:jc w:val="both"/>
              <w:rPr>
                <w:rFonts w:ascii="Times New Roman" w:hAnsi="Times New Roman"/>
                <w:sz w:val="24"/>
                <w:szCs w:val="24"/>
              </w:rPr>
            </w:pP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3F492C" w:rsidP="00D247E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D247E6" w:rsidRDefault="00D247E6"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rPr>
              <w:t>Пропускная способность- 13,1 л/сек</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3F492C" w:rsidP="00D247E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D247E6" w:rsidRDefault="00DB6DD0" w:rsidP="00D247E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3F492C" w:rsidP="00D247E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D247E6" w:rsidRDefault="009843A9" w:rsidP="00D247E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3F492C" w:rsidP="00D247E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D247E6" w:rsidRDefault="009843A9" w:rsidP="00D247E6">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3F492C" w:rsidP="00D247E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D247E6" w:rsidRPr="00D247E6" w:rsidRDefault="00D247E6" w:rsidP="00D247E6">
            <w:pPr>
              <w:pStyle w:val="2"/>
              <w:shd w:val="clear" w:color="auto" w:fill="auto"/>
              <w:spacing w:line="240" w:lineRule="auto"/>
              <w:ind w:firstLine="222"/>
              <w:rPr>
                <w:sz w:val="24"/>
                <w:szCs w:val="24"/>
                <w:lang w:val="ru-RU"/>
              </w:rPr>
            </w:pPr>
            <w:r w:rsidRPr="00D247E6">
              <w:rPr>
                <w:sz w:val="24"/>
                <w:szCs w:val="24"/>
                <w:lang w:val="ru-RU"/>
              </w:rPr>
              <w:t>Общая протяженность проектируемой водопроводной сети- 2212,0</w:t>
            </w:r>
          </w:p>
          <w:p w:rsidR="005A5202" w:rsidRPr="00D247E6" w:rsidRDefault="00D247E6" w:rsidP="00D247E6">
            <w:pPr>
              <w:pStyle w:val="2"/>
              <w:shd w:val="clear" w:color="auto" w:fill="auto"/>
              <w:spacing w:line="240" w:lineRule="auto"/>
              <w:ind w:firstLine="222"/>
              <w:rPr>
                <w:sz w:val="24"/>
                <w:szCs w:val="24"/>
                <w:lang w:val="ru-RU"/>
              </w:rPr>
            </w:pPr>
            <w:r w:rsidRPr="00D247E6">
              <w:rPr>
                <w:sz w:val="24"/>
                <w:szCs w:val="24"/>
                <w:lang w:val="ru-RU"/>
              </w:rPr>
              <w:t xml:space="preserve"> в том числе:</w:t>
            </w:r>
          </w:p>
          <w:p w:rsidR="00D247E6" w:rsidRPr="00D247E6" w:rsidRDefault="00D247E6" w:rsidP="00D247E6">
            <w:pPr>
              <w:pStyle w:val="2"/>
              <w:shd w:val="clear" w:color="auto" w:fill="auto"/>
              <w:spacing w:line="240" w:lineRule="auto"/>
              <w:ind w:firstLine="222"/>
              <w:rPr>
                <w:rFonts w:eastAsiaTheme="minorHAnsi"/>
                <w:sz w:val="24"/>
                <w:szCs w:val="24"/>
                <w:lang w:val="ru-RU"/>
              </w:rPr>
            </w:pPr>
            <w:r w:rsidRPr="00D247E6">
              <w:rPr>
                <w:sz w:val="24"/>
                <w:szCs w:val="24"/>
                <w:lang w:val="ru-RU"/>
              </w:rPr>
              <w:t xml:space="preserve">- </w:t>
            </w:r>
            <w:r w:rsidRPr="00D247E6">
              <w:rPr>
                <w:rFonts w:eastAsiaTheme="minorHAnsi"/>
                <w:sz w:val="24"/>
                <w:szCs w:val="24"/>
                <w:lang w:val="ru-RU"/>
              </w:rPr>
              <w:t xml:space="preserve">Трубопровод, проложенный в одну нитку из трубы ПЭ80 </w:t>
            </w:r>
            <w:r w:rsidRPr="00D247E6">
              <w:rPr>
                <w:rFonts w:eastAsiaTheme="minorHAnsi"/>
                <w:sz w:val="24"/>
                <w:szCs w:val="24"/>
              </w:rPr>
              <w:t>SDR</w:t>
            </w:r>
            <w:r w:rsidRPr="00D247E6">
              <w:rPr>
                <w:rFonts w:eastAsiaTheme="minorHAnsi"/>
                <w:sz w:val="24"/>
                <w:szCs w:val="24"/>
                <w:lang w:val="ru-RU"/>
              </w:rPr>
              <w:t>21-160х7,7 питьевая ГОСТ 18599-2001- 130,0</w:t>
            </w:r>
          </w:p>
          <w:p w:rsidR="00D247E6" w:rsidRPr="00D247E6" w:rsidRDefault="00D247E6" w:rsidP="00D247E6">
            <w:pPr>
              <w:pStyle w:val="2"/>
              <w:shd w:val="clear" w:color="auto" w:fill="auto"/>
              <w:spacing w:line="240" w:lineRule="auto"/>
              <w:ind w:firstLine="222"/>
              <w:rPr>
                <w:rFonts w:eastAsiaTheme="minorHAnsi"/>
                <w:sz w:val="24"/>
                <w:szCs w:val="24"/>
                <w:lang w:val="ru-RU"/>
              </w:rPr>
            </w:pPr>
            <w:r w:rsidRPr="00D247E6">
              <w:rPr>
                <w:sz w:val="24"/>
                <w:szCs w:val="24"/>
                <w:lang w:val="ru-RU"/>
              </w:rPr>
              <w:t xml:space="preserve">- </w:t>
            </w:r>
            <w:r w:rsidRPr="00D247E6">
              <w:rPr>
                <w:rFonts w:eastAsiaTheme="minorHAnsi"/>
                <w:sz w:val="24"/>
                <w:szCs w:val="24"/>
                <w:lang w:val="ru-RU"/>
              </w:rPr>
              <w:t xml:space="preserve">Трубопровод, проложенный в одну нитку из трубы ПЭ 80 </w:t>
            </w:r>
            <w:r w:rsidRPr="00D247E6">
              <w:rPr>
                <w:rFonts w:eastAsiaTheme="minorHAnsi"/>
                <w:sz w:val="24"/>
                <w:szCs w:val="24"/>
              </w:rPr>
              <w:t>SDR</w:t>
            </w:r>
            <w:r w:rsidRPr="00D247E6">
              <w:rPr>
                <w:rFonts w:eastAsiaTheme="minorHAnsi"/>
                <w:sz w:val="24"/>
                <w:szCs w:val="24"/>
                <w:lang w:val="ru-RU"/>
              </w:rPr>
              <w:t xml:space="preserve"> 21 - 110</w:t>
            </w:r>
            <w:r w:rsidRPr="00D247E6">
              <w:rPr>
                <w:rFonts w:eastAsiaTheme="minorHAnsi"/>
                <w:sz w:val="24"/>
                <w:szCs w:val="24"/>
              </w:rPr>
              <w:t>x</w:t>
            </w:r>
            <w:r w:rsidRPr="00D247E6">
              <w:rPr>
                <w:rFonts w:eastAsiaTheme="minorHAnsi"/>
                <w:sz w:val="24"/>
                <w:szCs w:val="24"/>
                <w:lang w:val="ru-RU"/>
              </w:rPr>
              <w:t>5,3 питьевая ГОСТ 18599-2001- 1445,0</w:t>
            </w:r>
          </w:p>
          <w:p w:rsidR="00D247E6" w:rsidRPr="00D247E6" w:rsidRDefault="00D247E6" w:rsidP="00D247E6">
            <w:pPr>
              <w:pStyle w:val="2"/>
              <w:shd w:val="clear" w:color="auto" w:fill="auto"/>
              <w:spacing w:line="240" w:lineRule="auto"/>
              <w:ind w:firstLine="222"/>
              <w:rPr>
                <w:rFonts w:eastAsiaTheme="minorHAnsi"/>
                <w:sz w:val="24"/>
                <w:szCs w:val="24"/>
                <w:lang w:val="ru-RU"/>
              </w:rPr>
            </w:pPr>
            <w:r w:rsidRPr="00D247E6">
              <w:rPr>
                <w:sz w:val="24"/>
                <w:szCs w:val="24"/>
                <w:lang w:val="ru-RU"/>
              </w:rPr>
              <w:t xml:space="preserve">- </w:t>
            </w:r>
            <w:r w:rsidRPr="00D247E6">
              <w:rPr>
                <w:rFonts w:eastAsiaTheme="minorHAnsi"/>
                <w:sz w:val="24"/>
                <w:szCs w:val="24"/>
                <w:lang w:val="ru-RU"/>
              </w:rPr>
              <w:t xml:space="preserve">Трубопровод, проложенный в две нитки из трубы ПЭ 80 </w:t>
            </w:r>
            <w:r w:rsidRPr="00D247E6">
              <w:rPr>
                <w:rFonts w:eastAsiaTheme="minorHAnsi"/>
                <w:sz w:val="24"/>
                <w:szCs w:val="24"/>
              </w:rPr>
              <w:t>SDR</w:t>
            </w:r>
            <w:r w:rsidRPr="00D247E6">
              <w:rPr>
                <w:rFonts w:eastAsiaTheme="minorHAnsi"/>
                <w:sz w:val="24"/>
                <w:szCs w:val="24"/>
                <w:lang w:val="ru-RU"/>
              </w:rPr>
              <w:t xml:space="preserve"> 21 - 110</w:t>
            </w:r>
            <w:r w:rsidRPr="00D247E6">
              <w:rPr>
                <w:rFonts w:eastAsiaTheme="minorHAnsi"/>
                <w:sz w:val="24"/>
                <w:szCs w:val="24"/>
              </w:rPr>
              <w:t>x</w:t>
            </w:r>
            <w:r w:rsidRPr="00D247E6">
              <w:rPr>
                <w:rFonts w:eastAsiaTheme="minorHAnsi"/>
                <w:sz w:val="24"/>
                <w:szCs w:val="24"/>
                <w:lang w:val="ru-RU"/>
              </w:rPr>
              <w:t>5,3 питьевая ГОСТ 18599-2001- 405,0</w:t>
            </w:r>
          </w:p>
          <w:p w:rsidR="00D247E6" w:rsidRPr="00D247E6" w:rsidRDefault="00D247E6" w:rsidP="00D247E6">
            <w:pPr>
              <w:pStyle w:val="2"/>
              <w:shd w:val="clear" w:color="auto" w:fill="auto"/>
              <w:spacing w:line="240" w:lineRule="auto"/>
              <w:ind w:firstLine="222"/>
              <w:rPr>
                <w:rFonts w:eastAsiaTheme="minorHAnsi"/>
                <w:sz w:val="24"/>
                <w:szCs w:val="24"/>
                <w:lang w:val="ru-RU"/>
              </w:rPr>
            </w:pPr>
            <w:r w:rsidRPr="00D247E6">
              <w:rPr>
                <w:rFonts w:eastAsiaTheme="minorHAnsi"/>
                <w:sz w:val="24"/>
                <w:szCs w:val="24"/>
                <w:lang w:val="ru-RU"/>
              </w:rPr>
              <w:t xml:space="preserve">- Трубопровод, проложенный в три нитки из трубы ПЭ 80 </w:t>
            </w:r>
            <w:r w:rsidRPr="00D247E6">
              <w:rPr>
                <w:rFonts w:eastAsiaTheme="minorHAnsi"/>
                <w:sz w:val="24"/>
                <w:szCs w:val="24"/>
              </w:rPr>
              <w:t>SDR</w:t>
            </w:r>
            <w:r w:rsidRPr="00D247E6">
              <w:rPr>
                <w:rFonts w:eastAsiaTheme="minorHAnsi"/>
                <w:sz w:val="24"/>
                <w:szCs w:val="24"/>
                <w:lang w:val="ru-RU"/>
              </w:rPr>
              <w:t xml:space="preserve"> 21 - 110</w:t>
            </w:r>
            <w:r w:rsidRPr="00D247E6">
              <w:rPr>
                <w:rFonts w:eastAsiaTheme="minorHAnsi"/>
                <w:sz w:val="24"/>
                <w:szCs w:val="24"/>
              </w:rPr>
              <w:t>x</w:t>
            </w:r>
            <w:r w:rsidRPr="00D247E6">
              <w:rPr>
                <w:rFonts w:eastAsiaTheme="minorHAnsi"/>
                <w:sz w:val="24"/>
                <w:szCs w:val="24"/>
                <w:lang w:val="ru-RU"/>
              </w:rPr>
              <w:t>5,3 питьевая ГОСТ 18599-2001- 232,0</w:t>
            </w:r>
          </w:p>
          <w:p w:rsidR="00D247E6" w:rsidRPr="00D247E6" w:rsidRDefault="00D247E6" w:rsidP="00D247E6">
            <w:pPr>
              <w:pStyle w:val="2"/>
              <w:shd w:val="clear" w:color="auto" w:fill="auto"/>
              <w:spacing w:line="240" w:lineRule="auto"/>
              <w:ind w:firstLine="222"/>
              <w:rPr>
                <w:rFonts w:eastAsiaTheme="minorHAnsi"/>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3F492C" w:rsidP="00D247E6">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F54F15" w:rsidRPr="00D247E6" w:rsidRDefault="00F54F15" w:rsidP="00D247E6">
            <w:pPr>
              <w:tabs>
                <w:tab w:val="left" w:pos="993"/>
              </w:tabs>
              <w:spacing w:after="0" w:line="240" w:lineRule="auto"/>
              <w:ind w:firstLine="222"/>
              <w:jc w:val="both"/>
              <w:rPr>
                <w:rFonts w:ascii="Times New Roman" w:hAnsi="Times New Roman"/>
                <w:sz w:val="24"/>
                <w:szCs w:val="24"/>
              </w:rPr>
            </w:pPr>
            <w:r w:rsidRPr="00D247E6">
              <w:rPr>
                <w:rFonts w:ascii="Times New Roman" w:hAnsi="Times New Roman"/>
                <w:sz w:val="24"/>
                <w:szCs w:val="24"/>
              </w:rPr>
              <w:t xml:space="preserve">Продолжительность строительства- </w:t>
            </w:r>
            <w:r w:rsidR="00D247E6" w:rsidRPr="00D247E6">
              <w:rPr>
                <w:rFonts w:ascii="Times New Roman" w:hAnsi="Times New Roman"/>
                <w:sz w:val="24"/>
                <w:szCs w:val="24"/>
              </w:rPr>
              <w:t>2,0</w:t>
            </w:r>
            <w:r w:rsidRPr="00D247E6">
              <w:rPr>
                <w:rFonts w:ascii="Times New Roman" w:hAnsi="Times New Roman"/>
                <w:sz w:val="24"/>
                <w:szCs w:val="24"/>
              </w:rPr>
              <w:t xml:space="preserve"> мес.</w:t>
            </w:r>
          </w:p>
          <w:p w:rsidR="001C20E0" w:rsidRPr="00D247E6" w:rsidRDefault="001C20E0" w:rsidP="00D247E6">
            <w:pPr>
              <w:tabs>
                <w:tab w:val="left" w:pos="993"/>
              </w:tabs>
              <w:spacing w:after="0" w:line="240" w:lineRule="auto"/>
              <w:ind w:firstLine="222"/>
              <w:jc w:val="both"/>
              <w:rPr>
                <w:rFonts w:ascii="Times New Roman" w:hAnsi="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A11DFA"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lang w:val="en-US"/>
              </w:rPr>
              <w:t>I</w:t>
            </w:r>
            <w:r w:rsidR="005A5202" w:rsidRPr="00D247E6">
              <w:rPr>
                <w:rFonts w:ascii="Times New Roman" w:hAnsi="Times New Roman" w:cs="Times New Roman"/>
                <w:sz w:val="24"/>
                <w:szCs w:val="24"/>
              </w:rPr>
              <w:t>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422FFA" w:rsidP="00D247E6">
            <w:pPr>
              <w:pStyle w:val="ConsPlusNormal"/>
              <w:ind w:firstLine="222"/>
              <w:jc w:val="both"/>
              <w:rPr>
                <w:rFonts w:ascii="Times New Roman" w:hAnsi="Times New Roman" w:cs="Times New Roman"/>
                <w:sz w:val="24"/>
                <w:szCs w:val="24"/>
                <w:lang w:val="en-US"/>
              </w:rPr>
            </w:pPr>
            <w:r w:rsidRPr="00D247E6">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A02778"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D247E6"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rPr>
              <w:t>-</w:t>
            </w:r>
          </w:p>
        </w:tc>
      </w:tr>
      <w:tr w:rsidR="003F492C" w:rsidRPr="00564801" w:rsidTr="00D247E6">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EA1E9E" w:rsidP="00D247E6">
            <w:pPr>
              <w:pStyle w:val="ConsPlusNormal"/>
              <w:ind w:firstLine="222"/>
              <w:jc w:val="both"/>
              <w:rPr>
                <w:rFonts w:ascii="Times New Roman" w:hAnsi="Times New Roman" w:cs="Times New Roman"/>
                <w:sz w:val="24"/>
                <w:szCs w:val="24"/>
              </w:rPr>
            </w:pPr>
            <w:r w:rsidRPr="00D247E6">
              <w:rPr>
                <w:rFonts w:ascii="Times New Roman" w:hAnsi="Times New Roman" w:cs="Times New Roman"/>
                <w:sz w:val="24"/>
                <w:szCs w:val="24"/>
                <w:lang w:val="en-US"/>
              </w:rPr>
              <w:t>I</w:t>
            </w:r>
            <w:r w:rsidR="003D4585" w:rsidRPr="00D247E6">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247E6" w:rsidRDefault="003F492C" w:rsidP="00D247E6">
            <w:pPr>
              <w:pStyle w:val="ConsPlusNormal"/>
              <w:ind w:firstLine="222"/>
              <w:jc w:val="both"/>
              <w:rPr>
                <w:rFonts w:ascii="Times New Roman" w:hAnsi="Times New Roman" w:cs="Times New Roman"/>
                <w:sz w:val="24"/>
                <w:szCs w:val="24"/>
                <w:lang w:val="en-US"/>
              </w:rPr>
            </w:pPr>
            <w:r w:rsidRPr="00D247E6">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1"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60717DC"/>
    <w:multiLevelType w:val="hybridMultilevel"/>
    <w:tmpl w:val="309C5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4">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6">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7">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8">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2">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3">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7"/>
  </w:num>
  <w:num w:numId="3">
    <w:abstractNumId w:val="17"/>
  </w:num>
  <w:num w:numId="4">
    <w:abstractNumId w:val="13"/>
  </w:num>
  <w:num w:numId="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1"/>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8"/>
  </w:num>
  <w:num w:numId="22">
    <w:abstractNumId w:val="2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6"/>
  </w:num>
  <w:num w:numId="27">
    <w:abstractNumId w:val="2"/>
  </w:num>
  <w:num w:numId="28">
    <w:abstractNumId w:val="12"/>
  </w:num>
  <w:num w:numId="29">
    <w:abstractNumId w:val="21"/>
  </w:num>
  <w:num w:numId="30">
    <w:abstractNumId w:val="15"/>
  </w:num>
  <w:num w:numId="31">
    <w:abstractNumId w:val="4"/>
  </w:num>
  <w:num w:numId="32">
    <w:abstractNumId w:val="11"/>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0"/>
  </w:num>
  <w:num w:numId="36">
    <w:abstractNumId w:val="20"/>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5642"/>
    <w:rsid w:val="00066239"/>
    <w:rsid w:val="000717B7"/>
    <w:rsid w:val="000806F5"/>
    <w:rsid w:val="00084241"/>
    <w:rsid w:val="00090BDA"/>
    <w:rsid w:val="00091F00"/>
    <w:rsid w:val="00093FF9"/>
    <w:rsid w:val="000B5D11"/>
    <w:rsid w:val="000B64A0"/>
    <w:rsid w:val="000B778C"/>
    <w:rsid w:val="000D0476"/>
    <w:rsid w:val="000D2CCE"/>
    <w:rsid w:val="000E3356"/>
    <w:rsid w:val="000E342E"/>
    <w:rsid w:val="000E7A02"/>
    <w:rsid w:val="00104CDB"/>
    <w:rsid w:val="001066B5"/>
    <w:rsid w:val="001068AD"/>
    <w:rsid w:val="00113DC5"/>
    <w:rsid w:val="0012711A"/>
    <w:rsid w:val="00132F7D"/>
    <w:rsid w:val="001460E5"/>
    <w:rsid w:val="00154946"/>
    <w:rsid w:val="0015560A"/>
    <w:rsid w:val="0017020B"/>
    <w:rsid w:val="0017794B"/>
    <w:rsid w:val="00180A5E"/>
    <w:rsid w:val="001814C9"/>
    <w:rsid w:val="0018487D"/>
    <w:rsid w:val="00194250"/>
    <w:rsid w:val="00196811"/>
    <w:rsid w:val="001A073C"/>
    <w:rsid w:val="001A2C50"/>
    <w:rsid w:val="001B07F3"/>
    <w:rsid w:val="001B2D60"/>
    <w:rsid w:val="001C20E0"/>
    <w:rsid w:val="001C2737"/>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D4585"/>
    <w:rsid w:val="003E2380"/>
    <w:rsid w:val="003E2B95"/>
    <w:rsid w:val="003F492C"/>
    <w:rsid w:val="004046A4"/>
    <w:rsid w:val="00410E69"/>
    <w:rsid w:val="004227FC"/>
    <w:rsid w:val="00422FFA"/>
    <w:rsid w:val="00442406"/>
    <w:rsid w:val="004462F6"/>
    <w:rsid w:val="00455D85"/>
    <w:rsid w:val="0047516C"/>
    <w:rsid w:val="00476365"/>
    <w:rsid w:val="00477C17"/>
    <w:rsid w:val="004A78CD"/>
    <w:rsid w:val="004B6F68"/>
    <w:rsid w:val="004D2C42"/>
    <w:rsid w:val="004F60F2"/>
    <w:rsid w:val="004F7E1A"/>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1E3A"/>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834A5"/>
    <w:rsid w:val="006959B5"/>
    <w:rsid w:val="006A0C12"/>
    <w:rsid w:val="006A0C54"/>
    <w:rsid w:val="006A5A2A"/>
    <w:rsid w:val="006B0BC5"/>
    <w:rsid w:val="006B401C"/>
    <w:rsid w:val="006B78DE"/>
    <w:rsid w:val="006D6BFC"/>
    <w:rsid w:val="006D6EB2"/>
    <w:rsid w:val="006E12C8"/>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3ED5"/>
    <w:rsid w:val="0085456B"/>
    <w:rsid w:val="00856AD9"/>
    <w:rsid w:val="008912E7"/>
    <w:rsid w:val="008A2B27"/>
    <w:rsid w:val="008B3E0D"/>
    <w:rsid w:val="008C2CC3"/>
    <w:rsid w:val="008D68A9"/>
    <w:rsid w:val="008F276B"/>
    <w:rsid w:val="008F3489"/>
    <w:rsid w:val="009100EA"/>
    <w:rsid w:val="00912D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776E8"/>
    <w:rsid w:val="00AA29EF"/>
    <w:rsid w:val="00AB51F2"/>
    <w:rsid w:val="00AD55D4"/>
    <w:rsid w:val="00AE10C3"/>
    <w:rsid w:val="00AF133F"/>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90615"/>
    <w:rsid w:val="00CB1805"/>
    <w:rsid w:val="00CC19D7"/>
    <w:rsid w:val="00CD7CA1"/>
    <w:rsid w:val="00CE0262"/>
    <w:rsid w:val="00CE643E"/>
    <w:rsid w:val="00CE74C1"/>
    <w:rsid w:val="00CF1557"/>
    <w:rsid w:val="00D033BD"/>
    <w:rsid w:val="00D23539"/>
    <w:rsid w:val="00D247E6"/>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5</cp:revision>
  <cp:lastPrinted>2018-07-13T03:15:00Z</cp:lastPrinted>
  <dcterms:created xsi:type="dcterms:W3CDTF">2019-07-25T07:01:00Z</dcterms:created>
  <dcterms:modified xsi:type="dcterms:W3CDTF">2019-07-25T07:20:00Z</dcterms:modified>
</cp:coreProperties>
</file>