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D720C6" w:rsidP="00D720C6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D720C6">
              <w:rPr>
                <w:rFonts w:ascii="Times New Roman" w:hAnsi="Times New Roman"/>
                <w:sz w:val="24"/>
                <w:szCs w:val="24"/>
              </w:rPr>
              <w:t xml:space="preserve">Насосная станция III-го подъема </w:t>
            </w:r>
            <w:proofErr w:type="spellStart"/>
            <w:r w:rsidRPr="00D720C6">
              <w:rPr>
                <w:rFonts w:ascii="Times New Roman" w:hAnsi="Times New Roman"/>
                <w:sz w:val="24"/>
                <w:szCs w:val="24"/>
              </w:rPr>
              <w:t>Ново-Сакмарского</w:t>
            </w:r>
            <w:proofErr w:type="spellEnd"/>
            <w:r w:rsidRPr="00D720C6">
              <w:rPr>
                <w:rFonts w:ascii="Times New Roman" w:hAnsi="Times New Roman"/>
                <w:sz w:val="24"/>
                <w:szCs w:val="24"/>
              </w:rPr>
              <w:t xml:space="preserve"> водозабора. Реконструкция» (Н</w:t>
            </w:r>
            <w:r w:rsidRPr="00D720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0C6">
              <w:rPr>
                <w:rFonts w:ascii="Times New Roman" w:hAnsi="Times New Roman"/>
                <w:sz w:val="24"/>
                <w:szCs w:val="24"/>
              </w:rPr>
              <w:t>сосная станция 3 подъема, ул. Волгоградская 13. №0001122681)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D720C6" w:rsidP="00D720C6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D720C6">
              <w:rPr>
                <w:rFonts w:ascii="Times New Roman" w:hAnsi="Times New Roman"/>
                <w:sz w:val="24"/>
                <w:szCs w:val="24"/>
              </w:rPr>
              <w:t xml:space="preserve">Насосная станция III-го подъема </w:t>
            </w:r>
            <w:proofErr w:type="spellStart"/>
            <w:r w:rsidRPr="00D720C6">
              <w:rPr>
                <w:rFonts w:ascii="Times New Roman" w:hAnsi="Times New Roman"/>
                <w:sz w:val="24"/>
                <w:szCs w:val="24"/>
              </w:rPr>
              <w:t>Ново-Сакмарского</w:t>
            </w:r>
            <w:proofErr w:type="spellEnd"/>
            <w:r w:rsidRPr="00D720C6">
              <w:rPr>
                <w:rFonts w:ascii="Times New Roman" w:hAnsi="Times New Roman"/>
                <w:sz w:val="24"/>
                <w:szCs w:val="24"/>
              </w:rPr>
              <w:t xml:space="preserve"> водозабора. Реконструкция» (Н</w:t>
            </w:r>
            <w:r w:rsidRPr="00D720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0C6">
              <w:rPr>
                <w:rFonts w:ascii="Times New Roman" w:hAnsi="Times New Roman"/>
                <w:sz w:val="24"/>
                <w:szCs w:val="24"/>
              </w:rPr>
              <w:t>сосная станция 3 подъема, ул. Волгоградская 13. №0001122681)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D720C6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«Оренбург Водоканал»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D720C6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460001, г. Оренбург, ул. Потехина, д. 41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D720C6" w:rsidRDefault="00D720C6" w:rsidP="00D720C6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0C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центр». Юридический адрес: 460026, г. Оренбург, ул. Расковой, д. 69. ГИП - А.М. </w:t>
            </w:r>
            <w:proofErr w:type="spellStart"/>
            <w:r w:rsidRPr="00D720C6">
              <w:rPr>
                <w:rFonts w:ascii="Times New Roman" w:hAnsi="Times New Roman"/>
                <w:sz w:val="24"/>
                <w:szCs w:val="24"/>
              </w:rPr>
              <w:t>Бири</w:t>
            </w:r>
            <w:proofErr w:type="spellEnd"/>
            <w:r w:rsidRPr="00D720C6">
              <w:rPr>
                <w:rFonts w:ascii="Times New Roman" w:hAnsi="Times New Roman"/>
                <w:sz w:val="24"/>
                <w:szCs w:val="24"/>
              </w:rPr>
              <w:t>.</w:t>
            </w:r>
            <w:r w:rsidR="005A1B56" w:rsidRPr="00D720C6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ED3FBF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D720C6" w:rsidP="00D720C6">
            <w:pPr>
              <w:pStyle w:val="ConsPlusNormal"/>
              <w:tabs>
                <w:tab w:val="left" w:pos="567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ул. </w:t>
            </w:r>
            <w:proofErr w:type="gramStart"/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3351B8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56-1-</w:t>
            </w:r>
            <w:r w:rsidR="00C15EE1" w:rsidRPr="00D72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  <w:r w:rsidR="00C15EE1" w:rsidRPr="00D720C6">
              <w:rPr>
                <w:rFonts w:ascii="Times New Roman" w:hAnsi="Times New Roman" w:cs="Times New Roman"/>
                <w:sz w:val="24"/>
                <w:szCs w:val="24"/>
              </w:rPr>
              <w:t>0105-19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C15EE1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1B8" w:rsidRPr="00D720C6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6E12C8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ED3FBF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ED3FBF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ED3FBF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D720C6" w:rsidP="00D720C6">
            <w:pPr>
              <w:pStyle w:val="ConsPlusNormal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6">
              <w:rPr>
                <w:rFonts w:ascii="Times New Roman" w:hAnsi="Times New Roman" w:cs="Times New Roman"/>
                <w:sz w:val="24"/>
                <w:szCs w:val="24"/>
              </w:rPr>
              <w:t>Сооружение для подъема воды насосами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6E12C8" w:rsidP="00D720C6">
            <w:pPr>
              <w:pStyle w:val="ConsPlusNonformat"/>
              <w:tabs>
                <w:tab w:val="left" w:pos="993"/>
              </w:tabs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8"/>
              <w:gridCol w:w="4390"/>
              <w:gridCol w:w="916"/>
              <w:gridCol w:w="1295"/>
            </w:tblGrid>
            <w:tr w:rsidR="00D720C6" w:rsidRPr="00D720C6" w:rsidTr="00D720C6">
              <w:tc>
                <w:tcPr>
                  <w:tcW w:w="459" w:type="pct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№№</w:t>
                  </w:r>
                </w:p>
              </w:tc>
              <w:tc>
                <w:tcPr>
                  <w:tcW w:w="302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D720C6"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proofErr w:type="spellEnd"/>
                  <w:r w:rsidRPr="00D720C6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/>
                      <w:sz w:val="16"/>
                      <w:szCs w:val="16"/>
                    </w:rPr>
                    <w:t>По проекту</w:t>
                  </w:r>
                </w:p>
              </w:tc>
            </w:tr>
            <w:tr w:rsidR="00D720C6" w:rsidRPr="00D720C6" w:rsidTr="00D720C6">
              <w:tc>
                <w:tcPr>
                  <w:tcW w:w="459" w:type="pct"/>
                  <w:vAlign w:val="center"/>
                </w:tcPr>
                <w:p w:rsidR="00D720C6" w:rsidRPr="00D720C6" w:rsidRDefault="00D720C6" w:rsidP="00D720C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2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Максимальный суточный расход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м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/</w:t>
                  </w:r>
                  <w:proofErr w:type="spellStart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сут</w:t>
                  </w:r>
                  <w:proofErr w:type="spellEnd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100000</w:t>
                  </w:r>
                </w:p>
              </w:tc>
            </w:tr>
            <w:tr w:rsidR="00D720C6" w:rsidRPr="00D720C6" w:rsidTr="00D720C6">
              <w:tc>
                <w:tcPr>
                  <w:tcW w:w="459" w:type="pct"/>
                  <w:vMerge w:val="restart"/>
                  <w:vAlign w:val="center"/>
                </w:tcPr>
                <w:p w:rsidR="00D720C6" w:rsidRPr="00D720C6" w:rsidRDefault="00D720C6" w:rsidP="00D720C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Производительность первой группы насосных агрегатов: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720C6" w:rsidRPr="00D720C6" w:rsidTr="00D720C6">
              <w:tc>
                <w:tcPr>
                  <w:tcW w:w="459" w:type="pct"/>
                  <w:vMerge/>
                  <w:vAlign w:val="center"/>
                </w:tcPr>
                <w:p w:rsidR="00D720C6" w:rsidRPr="00D720C6" w:rsidRDefault="00D720C6" w:rsidP="00D720C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 xml:space="preserve">- </w:t>
                  </w:r>
                  <w:proofErr w:type="spellStart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Qmax</w:t>
                  </w:r>
                  <w:proofErr w:type="spellEnd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, при напоре Н=60м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м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/час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4500</w:t>
                  </w:r>
                </w:p>
              </w:tc>
            </w:tr>
            <w:tr w:rsidR="00D720C6" w:rsidRPr="00D720C6" w:rsidTr="00D720C6">
              <w:tc>
                <w:tcPr>
                  <w:tcW w:w="459" w:type="pct"/>
                  <w:vMerge/>
                  <w:vAlign w:val="center"/>
                </w:tcPr>
                <w:p w:rsidR="00D720C6" w:rsidRPr="00D720C6" w:rsidRDefault="00D720C6" w:rsidP="00D720C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 xml:space="preserve">- </w:t>
                  </w:r>
                  <w:proofErr w:type="spellStart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Qmin</w:t>
                  </w:r>
                  <w:proofErr w:type="spellEnd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, при напоре Н=30м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м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/час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</w:tr>
            <w:tr w:rsidR="00D720C6" w:rsidRPr="00D720C6" w:rsidTr="00D720C6">
              <w:tc>
                <w:tcPr>
                  <w:tcW w:w="459" w:type="pct"/>
                  <w:vMerge w:val="restart"/>
                  <w:vAlign w:val="center"/>
                </w:tcPr>
                <w:p w:rsidR="00D720C6" w:rsidRPr="00D720C6" w:rsidRDefault="00D720C6" w:rsidP="00D720C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Производительность второй группы насосных агрегатов: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720C6" w:rsidRPr="00D720C6" w:rsidTr="00D720C6">
              <w:tc>
                <w:tcPr>
                  <w:tcW w:w="459" w:type="pct"/>
                  <w:vMerge/>
                  <w:vAlign w:val="center"/>
                </w:tcPr>
                <w:p w:rsidR="00D720C6" w:rsidRPr="00D720C6" w:rsidRDefault="00D720C6" w:rsidP="00D720C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 xml:space="preserve">- </w:t>
                  </w:r>
                  <w:proofErr w:type="spellStart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Qmax</w:t>
                  </w:r>
                  <w:proofErr w:type="spellEnd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, при напоре Н=80м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м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/час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2000</w:t>
                  </w:r>
                </w:p>
              </w:tc>
            </w:tr>
            <w:tr w:rsidR="00D720C6" w:rsidRPr="00D720C6" w:rsidTr="00D720C6">
              <w:tc>
                <w:tcPr>
                  <w:tcW w:w="459" w:type="pct"/>
                  <w:vMerge/>
                  <w:vAlign w:val="center"/>
                </w:tcPr>
                <w:p w:rsidR="00D720C6" w:rsidRPr="00D720C6" w:rsidRDefault="00D720C6" w:rsidP="00D720C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 xml:space="preserve">- </w:t>
                  </w:r>
                  <w:proofErr w:type="spellStart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Qmin</w:t>
                  </w:r>
                  <w:proofErr w:type="spellEnd"/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, при напоре Н=65м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м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/час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900</w:t>
                  </w:r>
                </w:p>
              </w:tc>
            </w:tr>
          </w:tbl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8C7683" w:rsidRDefault="00F4110C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8C7683" w:rsidRDefault="0036144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34"/>
              <w:gridCol w:w="1009"/>
              <w:gridCol w:w="1426"/>
            </w:tblGrid>
            <w:tr w:rsidR="00D720C6" w:rsidRPr="00D720C6" w:rsidTr="00D720C6"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Водоводы - труба стальная электросварная: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720C6" w:rsidRPr="00D720C6" w:rsidTr="00D720C6">
              <w:trPr>
                <w:trHeight w:val="290"/>
              </w:trPr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- Ø108х6 ГОСТ 10704-91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60</w:t>
                  </w:r>
                </w:p>
              </w:tc>
            </w:tr>
            <w:tr w:rsidR="00D720C6" w:rsidRPr="00D720C6" w:rsidTr="00D720C6">
              <w:trPr>
                <w:trHeight w:val="290"/>
              </w:trPr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- Ø630х8 ГОСТ 10704-91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110</w:t>
                  </w:r>
                </w:p>
              </w:tc>
            </w:tr>
            <w:tr w:rsidR="00D720C6" w:rsidRPr="00D720C6" w:rsidTr="00D720C6"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- Ø720х9 ГОСТ 10704-91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</w:tr>
            <w:tr w:rsidR="00D720C6" w:rsidRPr="00D720C6" w:rsidTr="00D720C6"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- Ø820х9 ГОСТ 10704-91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185</w:t>
                  </w:r>
                </w:p>
              </w:tc>
            </w:tr>
            <w:tr w:rsidR="00D720C6" w:rsidRPr="00D720C6" w:rsidTr="00D720C6">
              <w:tc>
                <w:tcPr>
                  <w:tcW w:w="3020" w:type="pct"/>
                </w:tcPr>
                <w:p w:rsidR="00D720C6" w:rsidRPr="00D720C6" w:rsidRDefault="00D720C6" w:rsidP="00D720C6">
                  <w:pPr>
                    <w:pStyle w:val="ConsPlusNormal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- Ø1020х10 ГОСТ 10704-91</w:t>
                  </w:r>
                </w:p>
              </w:tc>
              <w:tc>
                <w:tcPr>
                  <w:tcW w:w="630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91" w:type="pct"/>
                  <w:vAlign w:val="center"/>
                </w:tcPr>
                <w:p w:rsidR="00D720C6" w:rsidRPr="00D720C6" w:rsidRDefault="00D720C6" w:rsidP="00D720C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720C6">
                    <w:rPr>
                      <w:rFonts w:ascii="Times New Roman" w:eastAsia="TimesNewRomanPSMT" w:hAnsi="Times New Roman" w:cs="Times New Roman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</w:tr>
          </w:tbl>
          <w:p w:rsidR="003B71C0" w:rsidRPr="008C7683" w:rsidRDefault="003B71C0" w:rsidP="008C7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6" w:rsidRPr="008C7683" w:rsidRDefault="005A1B56" w:rsidP="008C7683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A668B5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C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8C7683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8B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20C6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210AD452"/>
    <w:lvl w:ilvl="0" w:tplc="ED462EA4">
      <w:start w:val="1"/>
      <w:numFmt w:val="bullet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85B667C"/>
    <w:multiLevelType w:val="hybridMultilevel"/>
    <w:tmpl w:val="EC16B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55CAA"/>
    <w:multiLevelType w:val="hybridMultilevel"/>
    <w:tmpl w:val="9A0C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70FFA"/>
    <w:multiLevelType w:val="hybridMultilevel"/>
    <w:tmpl w:val="1C5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0E77F0"/>
    <w:rsid w:val="0019733F"/>
    <w:rsid w:val="001B2D60"/>
    <w:rsid w:val="001D5844"/>
    <w:rsid w:val="001F0AA6"/>
    <w:rsid w:val="00245495"/>
    <w:rsid w:val="002A2F04"/>
    <w:rsid w:val="002A44D6"/>
    <w:rsid w:val="002C1E3D"/>
    <w:rsid w:val="002D171F"/>
    <w:rsid w:val="003351B8"/>
    <w:rsid w:val="00361448"/>
    <w:rsid w:val="003706C2"/>
    <w:rsid w:val="003B71C0"/>
    <w:rsid w:val="00413385"/>
    <w:rsid w:val="00460B63"/>
    <w:rsid w:val="004628E9"/>
    <w:rsid w:val="00506768"/>
    <w:rsid w:val="00564801"/>
    <w:rsid w:val="005A1B56"/>
    <w:rsid w:val="00631A9D"/>
    <w:rsid w:val="00683158"/>
    <w:rsid w:val="006B0BC5"/>
    <w:rsid w:val="006E12C8"/>
    <w:rsid w:val="00777D85"/>
    <w:rsid w:val="00836E4B"/>
    <w:rsid w:val="00850A3D"/>
    <w:rsid w:val="00870D0B"/>
    <w:rsid w:val="008B7D24"/>
    <w:rsid w:val="008C521A"/>
    <w:rsid w:val="008C7683"/>
    <w:rsid w:val="00936C57"/>
    <w:rsid w:val="009B6C8B"/>
    <w:rsid w:val="00A668B5"/>
    <w:rsid w:val="00AE55FE"/>
    <w:rsid w:val="00B055B5"/>
    <w:rsid w:val="00B220BD"/>
    <w:rsid w:val="00B4564B"/>
    <w:rsid w:val="00BB6C78"/>
    <w:rsid w:val="00BC3E39"/>
    <w:rsid w:val="00BD151C"/>
    <w:rsid w:val="00C15EE1"/>
    <w:rsid w:val="00C651CE"/>
    <w:rsid w:val="00C65F99"/>
    <w:rsid w:val="00D07A67"/>
    <w:rsid w:val="00D26A27"/>
    <w:rsid w:val="00D720C6"/>
    <w:rsid w:val="00D7294B"/>
    <w:rsid w:val="00D850C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Маркированный список СамНИПИ Знак"/>
    <w:link w:val="a"/>
    <w:locked/>
    <w:rsid w:val="005A1B56"/>
    <w:rPr>
      <w:rFonts w:ascii="Arial" w:hAnsi="Arial"/>
      <w:lang w:eastAsia="ja-JP"/>
    </w:rPr>
  </w:style>
  <w:style w:type="paragraph" w:customStyle="1" w:styleId="a">
    <w:name w:val="Маркированный список СамНИПИ"/>
    <w:link w:val="ac"/>
    <w:qFormat/>
    <w:rsid w:val="005A1B56"/>
    <w:pPr>
      <w:numPr>
        <w:numId w:val="12"/>
      </w:numPr>
      <w:tabs>
        <w:tab w:val="left" w:pos="1038"/>
      </w:tabs>
      <w:spacing w:after="0" w:line="240" w:lineRule="auto"/>
      <w:jc w:val="both"/>
    </w:pPr>
    <w:rPr>
      <w:rFonts w:ascii="Arial" w:hAnsi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EAFD-A3F9-4F6B-817B-A2278E33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дудкова_мс</dc:creator>
  <cp:keywords/>
  <dc:description/>
  <cp:lastModifiedBy>Ананченко</cp:lastModifiedBy>
  <cp:revision>2</cp:revision>
  <cp:lastPrinted>2018-02-19T04:42:00Z</cp:lastPrinted>
  <dcterms:created xsi:type="dcterms:W3CDTF">2019-12-23T08:25:00Z</dcterms:created>
  <dcterms:modified xsi:type="dcterms:W3CDTF">2019-12-23T08:33:00Z</dcterms:modified>
</cp:coreProperties>
</file>