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A668B5" w:rsidP="00A668B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B5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</w:t>
            </w:r>
            <w:proofErr w:type="spellStart"/>
            <w:r w:rsidRPr="00A668B5">
              <w:rPr>
                <w:rFonts w:ascii="Times New Roman" w:hAnsi="Times New Roman"/>
                <w:sz w:val="24"/>
                <w:szCs w:val="24"/>
              </w:rPr>
              <w:t>Акжарское-Каракульский</w:t>
            </w:r>
            <w:proofErr w:type="spellEnd"/>
            <w:r w:rsidRPr="00A668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68B5">
              <w:rPr>
                <w:rFonts w:ascii="Times New Roman" w:hAnsi="Times New Roman"/>
                <w:sz w:val="24"/>
                <w:szCs w:val="24"/>
              </w:rPr>
              <w:t>Ясненском</w:t>
            </w:r>
            <w:proofErr w:type="spellEnd"/>
            <w:r w:rsidRPr="00A668B5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A668B5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8B5">
              <w:rPr>
                <w:rFonts w:ascii="Times New Roman" w:hAnsi="Times New Roman"/>
                <w:sz w:val="24"/>
                <w:szCs w:val="24"/>
              </w:rPr>
              <w:t>ском округе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A668B5" w:rsidP="00A668B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B5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</w:t>
            </w:r>
            <w:proofErr w:type="spellStart"/>
            <w:r w:rsidRPr="00A668B5">
              <w:rPr>
                <w:rFonts w:ascii="Times New Roman" w:hAnsi="Times New Roman"/>
                <w:sz w:val="24"/>
                <w:szCs w:val="24"/>
              </w:rPr>
              <w:t>Акжарское-Каракульский</w:t>
            </w:r>
            <w:proofErr w:type="spellEnd"/>
            <w:r w:rsidRPr="00A668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68B5">
              <w:rPr>
                <w:rFonts w:ascii="Times New Roman" w:hAnsi="Times New Roman"/>
                <w:sz w:val="24"/>
                <w:szCs w:val="24"/>
              </w:rPr>
              <w:t>Ясненском</w:t>
            </w:r>
            <w:proofErr w:type="spellEnd"/>
            <w:r w:rsidRPr="00A668B5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A668B5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8B5">
              <w:rPr>
                <w:rFonts w:ascii="Times New Roman" w:hAnsi="Times New Roman"/>
                <w:sz w:val="24"/>
                <w:szCs w:val="24"/>
              </w:rPr>
              <w:t>ском округе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5A1B56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5A1B56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460000, Оренбургская область, </w:t>
            </w:r>
            <w:proofErr w:type="gram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. Оренбург, ул. Пролетарская, дом № 58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B5" w:rsidRPr="00A668B5" w:rsidRDefault="00A668B5" w:rsidP="00A668B5">
            <w:pPr>
              <w:pStyle w:val="a"/>
              <w:numPr>
                <w:ilvl w:val="0"/>
                <w:numId w:val="15"/>
              </w:numPr>
              <w:tabs>
                <w:tab w:val="clear" w:pos="1038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Дорпроект</w:t>
            </w:r>
            <w:proofErr w:type="spellEnd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». Адрес места нахождения юридического лица: 610007, Кировская область, </w:t>
            </w:r>
            <w:proofErr w:type="gram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. Киров, ул. Н</w:t>
            </w: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горная, д. 6. ГИП - Тарасова А.И. </w:t>
            </w:r>
          </w:p>
          <w:p w:rsidR="00A668B5" w:rsidRPr="00A668B5" w:rsidRDefault="00A668B5" w:rsidP="00A668B5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B5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«Оренбург ТИСИЗ». Юридический адрес: 460050, г. Оренбург, ул. </w:t>
            </w:r>
            <w:proofErr w:type="gramStart"/>
            <w:r w:rsidRPr="00A668B5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A668B5">
              <w:rPr>
                <w:rFonts w:ascii="Times New Roman" w:hAnsi="Times New Roman"/>
                <w:sz w:val="24"/>
                <w:szCs w:val="24"/>
              </w:rPr>
              <w:t>, д. 308/1.</w:t>
            </w:r>
          </w:p>
          <w:p w:rsidR="005A1B56" w:rsidRPr="00A668B5" w:rsidRDefault="005A1B56" w:rsidP="00A668B5">
            <w:pPr>
              <w:pStyle w:val="a"/>
              <w:numPr>
                <w:ilvl w:val="0"/>
                <w:numId w:val="15"/>
              </w:numPr>
              <w:tabs>
                <w:tab w:val="clear" w:pos="1038"/>
                <w:tab w:val="left" w:pos="567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 Дизайн». </w:t>
            </w:r>
            <w:proofErr w:type="gram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460052, Оренбургская область, г. Оренбург, Дзержинский р-н, ул. Липовая, д. 9, кв. 81.</w:t>
            </w:r>
            <w:proofErr w:type="gramEnd"/>
          </w:p>
          <w:p w:rsidR="005A1B56" w:rsidRPr="00A668B5" w:rsidRDefault="005A1B56" w:rsidP="00A668B5">
            <w:pPr>
              <w:pStyle w:val="a"/>
              <w:numPr>
                <w:ilvl w:val="0"/>
                <w:numId w:val="15"/>
              </w:numPr>
              <w:tabs>
                <w:tab w:val="clear" w:pos="1038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«Малые мосты и трубы». Юридический адрес: 610001, Кировская область, </w:t>
            </w:r>
            <w:proofErr w:type="gram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. Киров, ул. Комсомольская, дом 38-А. ГИП - М.А. </w:t>
            </w:r>
            <w:proofErr w:type="spell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A668B5" w:rsidRDefault="005A1B56" w:rsidP="00A668B5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668B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Адрес места нахождения юридического лица: </w:t>
            </w:r>
            <w:r w:rsidRPr="00A668B5">
              <w:rPr>
                <w:rFonts w:ascii="Times New Roman" w:eastAsia="TimesNewRomanPSMT" w:hAnsi="Times New Roman"/>
                <w:sz w:val="24"/>
                <w:szCs w:val="24"/>
              </w:rPr>
              <w:t xml:space="preserve">443029, г. Самара, 6-ая просека, д. 142, ком. 28, 29, 30.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ED3FBF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A668B5" w:rsidP="00A668B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B5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A668B5">
              <w:rPr>
                <w:rFonts w:ascii="Times New Roman" w:hAnsi="Times New Roman"/>
                <w:sz w:val="24"/>
                <w:szCs w:val="24"/>
              </w:rPr>
              <w:t>Акжарское-Каракульский</w:t>
            </w:r>
            <w:proofErr w:type="spellEnd"/>
            <w:r w:rsidRPr="00A668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68B5">
              <w:rPr>
                <w:rFonts w:ascii="Times New Roman" w:hAnsi="Times New Roman"/>
                <w:sz w:val="24"/>
                <w:szCs w:val="24"/>
              </w:rPr>
              <w:t>Ясненском</w:t>
            </w:r>
            <w:proofErr w:type="spellEnd"/>
            <w:r w:rsidRPr="00A668B5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A668B5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8B5">
              <w:rPr>
                <w:rFonts w:ascii="Times New Roman" w:hAnsi="Times New Roman"/>
                <w:sz w:val="24"/>
                <w:szCs w:val="24"/>
              </w:rPr>
              <w:t>ском округе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3351B8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5A1B56" w:rsidRPr="00A668B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="00A668B5" w:rsidRPr="00A668B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31A9D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8B5" w:rsidRPr="00A66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1B8" w:rsidRPr="00A668B5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E12C8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ED3FBF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ED3FBF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ED3FBF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A668B5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транспортной связи между поселениями в </w:t>
            </w:r>
            <w:proofErr w:type="spellStart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>Ясненском</w:t>
            </w:r>
            <w:proofErr w:type="spellEnd"/>
            <w:r w:rsidRPr="00A668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E12C8" w:rsidP="00A668B5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E12C8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E12C8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A668B5" w:rsidRDefault="00F4110C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E12C8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6E12C8" w:rsidP="00A668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31A9D" w:rsidRDefault="0036144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5A1B56" w:rsidRDefault="00631A9D" w:rsidP="005A1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9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  <w:gridCol w:w="3761"/>
              <w:gridCol w:w="1118"/>
              <w:gridCol w:w="1625"/>
            </w:tblGrid>
            <w:tr w:rsidR="00A668B5" w:rsidRPr="00A668B5" w:rsidTr="00A668B5">
              <w:trPr>
                <w:trHeight w:val="212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№№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proofErr w:type="spell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По проекту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Вид строительства</w:t>
                  </w:r>
                </w:p>
              </w:tc>
              <w:tc>
                <w:tcPr>
                  <w:tcW w:w="1928" w:type="pct"/>
                  <w:gridSpan w:val="2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новое строительство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Категория дороги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ІV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Merge w:val="restar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Строительная длина автодороги, в том числе: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14,794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- мост 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proofErr w:type="spell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р. </w:t>
                  </w:r>
                  <w:proofErr w:type="spell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Ащебутак</w:t>
                  </w:r>
                  <w:proofErr w:type="spellEnd"/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0,0292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Расчетная скорость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км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/ч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Merge w:val="restar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Нормативные нагру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- для дороги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А10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- для искусственных сооружений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А14 и Н14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Число полос движения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Ширина полосы движения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3,0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Ширина обочин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2х2,0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Ширина земляного полотна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Ширина проезжей части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6,0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Тип дорожной одежды </w:t>
                  </w:r>
                </w:p>
              </w:tc>
              <w:tc>
                <w:tcPr>
                  <w:tcW w:w="1928" w:type="pct"/>
                  <w:gridSpan w:val="2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переходный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Вид покрытия</w:t>
                  </w:r>
                </w:p>
              </w:tc>
              <w:tc>
                <w:tcPr>
                  <w:tcW w:w="1928" w:type="pct"/>
                  <w:gridSpan w:val="2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щебеночно-песчаная смесь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Искусственные сооружения: мост через р. </w:t>
                  </w:r>
                  <w:proofErr w:type="spell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Ащ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бутак</w:t>
                  </w:r>
                  <w:proofErr w:type="spell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(схема 1×24м)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Габарит моста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Г-8</w:t>
                  </w:r>
                </w:p>
              </w:tc>
            </w:tr>
            <w:tr w:rsidR="00A668B5" w:rsidRPr="00A668B5" w:rsidTr="00A668B5">
              <w:trPr>
                <w:trHeight w:val="53"/>
              </w:trPr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Конструкция мостового полотна</w:t>
                  </w:r>
                </w:p>
              </w:tc>
              <w:tc>
                <w:tcPr>
                  <w:tcW w:w="1928" w:type="pct"/>
                  <w:gridSpan w:val="2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многослойная, </w:t>
                  </w:r>
                </w:p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асфальтобетонное покр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ы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тие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643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Число полос движения (мост)</w:t>
                  </w:r>
                </w:p>
              </w:tc>
              <w:tc>
                <w:tcPr>
                  <w:tcW w:w="786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643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Ширина проезжей части (мост)</w:t>
                  </w:r>
                </w:p>
              </w:tc>
              <w:tc>
                <w:tcPr>
                  <w:tcW w:w="786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6,0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643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Ширина полос безопасности (мост)</w:t>
                  </w:r>
                </w:p>
              </w:tc>
              <w:tc>
                <w:tcPr>
                  <w:tcW w:w="786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142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1,0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Merge w:val="restar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643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Малые искусственные сооружения на основной трассе:</w:t>
                  </w:r>
                </w:p>
              </w:tc>
              <w:tc>
                <w:tcPr>
                  <w:tcW w:w="786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pct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668B5" w:rsidRPr="00A668B5" w:rsidTr="00A668B5"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- круглая мет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офр. тр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ба d-2×1,2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- круглая мет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офр. труба d-1,2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-круглая мет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офр. труба d-1,0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Merge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- круглая мет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офр. труба d-2×1,5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Малые искусственные сооружения на примыканиях:</w:t>
                  </w:r>
                </w:p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круглая мет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End"/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офр. труба d-0,5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A668B5" w:rsidRPr="00A668B5" w:rsidTr="00A668B5">
              <w:tc>
                <w:tcPr>
                  <w:tcW w:w="429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643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Общая продолжительность строител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786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мес.</w:t>
                  </w:r>
                </w:p>
              </w:tc>
              <w:tc>
                <w:tcPr>
                  <w:tcW w:w="1142" w:type="pct"/>
                  <w:vAlign w:val="center"/>
                </w:tcPr>
                <w:p w:rsidR="00A668B5" w:rsidRPr="00A668B5" w:rsidRDefault="00A668B5" w:rsidP="00A66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668B5">
                    <w:rPr>
                      <w:rFonts w:ascii="Times New Roman" w:hAnsi="Times New Roman"/>
                      <w:sz w:val="16"/>
                      <w:szCs w:val="16"/>
                    </w:rPr>
                    <w:t>13,5</w:t>
                  </w:r>
                </w:p>
              </w:tc>
            </w:tr>
          </w:tbl>
          <w:p w:rsidR="005A1B56" w:rsidRPr="00631A9D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A668B5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A668B5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210AD452"/>
    <w:lvl w:ilvl="0" w:tplc="ED462EA4">
      <w:start w:val="1"/>
      <w:numFmt w:val="bullet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955CAA"/>
    <w:multiLevelType w:val="hybridMultilevel"/>
    <w:tmpl w:val="9A0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70FFA"/>
    <w:multiLevelType w:val="hybridMultilevel"/>
    <w:tmpl w:val="1C5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A44D6"/>
    <w:rsid w:val="002C1E3D"/>
    <w:rsid w:val="002D171F"/>
    <w:rsid w:val="003351B8"/>
    <w:rsid w:val="00361448"/>
    <w:rsid w:val="003706C2"/>
    <w:rsid w:val="00413385"/>
    <w:rsid w:val="00460B63"/>
    <w:rsid w:val="004628E9"/>
    <w:rsid w:val="00506768"/>
    <w:rsid w:val="00564801"/>
    <w:rsid w:val="005A1B56"/>
    <w:rsid w:val="00631A9D"/>
    <w:rsid w:val="00683158"/>
    <w:rsid w:val="006B0BC5"/>
    <w:rsid w:val="006E12C8"/>
    <w:rsid w:val="00777D85"/>
    <w:rsid w:val="00836E4B"/>
    <w:rsid w:val="00850A3D"/>
    <w:rsid w:val="00870D0B"/>
    <w:rsid w:val="008B7D24"/>
    <w:rsid w:val="008C521A"/>
    <w:rsid w:val="00936C57"/>
    <w:rsid w:val="009B6C8B"/>
    <w:rsid w:val="00A668B5"/>
    <w:rsid w:val="00AE55FE"/>
    <w:rsid w:val="00B055B5"/>
    <w:rsid w:val="00B220BD"/>
    <w:rsid w:val="00B4564B"/>
    <w:rsid w:val="00BB6C78"/>
    <w:rsid w:val="00BD151C"/>
    <w:rsid w:val="00C651CE"/>
    <w:rsid w:val="00C65F99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Маркированный список СамНИПИ Знак"/>
    <w:link w:val="a"/>
    <w:locked/>
    <w:rsid w:val="005A1B56"/>
    <w:rPr>
      <w:rFonts w:ascii="Arial" w:hAnsi="Arial"/>
      <w:lang w:eastAsia="ja-JP"/>
    </w:rPr>
  </w:style>
  <w:style w:type="paragraph" w:customStyle="1" w:styleId="a">
    <w:name w:val="Маркированный список СамНИПИ"/>
    <w:link w:val="ac"/>
    <w:qFormat/>
    <w:rsid w:val="005A1B56"/>
    <w:pPr>
      <w:numPr>
        <w:numId w:val="12"/>
      </w:numPr>
      <w:tabs>
        <w:tab w:val="left" w:pos="1038"/>
      </w:tabs>
      <w:spacing w:after="0" w:line="240" w:lineRule="auto"/>
      <w:jc w:val="both"/>
    </w:pPr>
    <w:rPr>
      <w:rFonts w:ascii="Arial" w:hAnsi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5495-C845-4EF8-A5BA-EA356567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2019-12-23T07:48:00Z</dcterms:created>
  <dcterms:modified xsi:type="dcterms:W3CDTF">2019-12-23T07:53:00Z</dcterms:modified>
</cp:coreProperties>
</file>