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110"/>
        <w:gridCol w:w="8018"/>
      </w:tblGrid>
      <w:tr w:rsidR="006E12C8" w:rsidRPr="00564801" w:rsidTr="00381A93">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8018" w:type="dxa"/>
            <w:tcBorders>
              <w:top w:val="single" w:sz="4" w:space="0" w:color="auto"/>
              <w:left w:val="single" w:sz="4" w:space="0" w:color="auto"/>
              <w:bottom w:val="single" w:sz="4" w:space="0" w:color="auto"/>
              <w:right w:val="single" w:sz="4" w:space="0" w:color="auto"/>
            </w:tcBorders>
            <w:hideMark/>
          </w:tcPr>
          <w:p w:rsidR="006E12C8" w:rsidRPr="00422FFA" w:rsidRDefault="003F492C" w:rsidP="00422FFA">
            <w:pPr>
              <w:pStyle w:val="ConsPlusNormal"/>
              <w:ind w:firstLine="222"/>
              <w:jc w:val="both"/>
              <w:rPr>
                <w:rFonts w:ascii="Times New Roman" w:hAnsi="Times New Roman" w:cs="Times New Roman"/>
                <w:sz w:val="24"/>
                <w:szCs w:val="24"/>
              </w:rPr>
            </w:pPr>
            <w:r w:rsidRPr="00422FFA">
              <w:rPr>
                <w:rFonts w:ascii="Times New Roman" w:hAnsi="Times New Roman" w:cs="Times New Roman"/>
                <w:sz w:val="24"/>
                <w:szCs w:val="24"/>
              </w:rPr>
              <w:t xml:space="preserve">Значение </w:t>
            </w:r>
          </w:p>
        </w:tc>
      </w:tr>
      <w:tr w:rsidR="006E12C8" w:rsidRPr="00564801" w:rsidTr="00381A93">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6E12C8" w:rsidRPr="00381A93" w:rsidRDefault="00381A93" w:rsidP="00381A93">
            <w:pPr>
              <w:pStyle w:val="ConsPlusNormal"/>
              <w:ind w:firstLine="363"/>
              <w:jc w:val="both"/>
              <w:rPr>
                <w:rFonts w:ascii="Times New Roman" w:hAnsi="Times New Roman" w:cs="Times New Roman"/>
                <w:sz w:val="24"/>
                <w:szCs w:val="24"/>
              </w:rPr>
            </w:pPr>
            <w:r w:rsidRPr="00381A93">
              <w:rPr>
                <w:rFonts w:ascii="Times New Roman" w:hAnsi="Times New Roman" w:cs="Times New Roman"/>
                <w:bCs/>
                <w:sz w:val="24"/>
                <w:szCs w:val="24"/>
              </w:rPr>
              <w:t>Реконструкция ПС 110 кВ Левобережная» для нужд Восточного ПО филиала ПАО «МРСК Волги» - «</w:t>
            </w:r>
            <w:proofErr w:type="spellStart"/>
            <w:r w:rsidRPr="00381A93">
              <w:rPr>
                <w:rFonts w:ascii="Times New Roman" w:hAnsi="Times New Roman" w:cs="Times New Roman"/>
                <w:bCs/>
                <w:sz w:val="24"/>
                <w:szCs w:val="24"/>
              </w:rPr>
              <w:t>Оренбургэнерго</w:t>
            </w:r>
            <w:proofErr w:type="spellEnd"/>
          </w:p>
        </w:tc>
      </w:tr>
      <w:tr w:rsidR="006E12C8" w:rsidRPr="00564801" w:rsidTr="00381A93">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8018" w:type="dxa"/>
            <w:tcBorders>
              <w:top w:val="single" w:sz="4" w:space="0" w:color="auto"/>
              <w:left w:val="single" w:sz="4" w:space="0" w:color="auto"/>
              <w:bottom w:val="single" w:sz="4" w:space="0" w:color="auto"/>
              <w:right w:val="single" w:sz="4" w:space="0" w:color="auto"/>
            </w:tcBorders>
          </w:tcPr>
          <w:p w:rsidR="006E12C8" w:rsidRPr="00381A93" w:rsidRDefault="00381A93" w:rsidP="00381A93">
            <w:pPr>
              <w:pStyle w:val="ConsPlusNormal"/>
              <w:ind w:firstLine="363"/>
              <w:jc w:val="both"/>
              <w:rPr>
                <w:rFonts w:ascii="Times New Roman" w:hAnsi="Times New Roman" w:cs="Times New Roman"/>
                <w:sz w:val="24"/>
                <w:szCs w:val="24"/>
              </w:rPr>
            </w:pPr>
            <w:r w:rsidRPr="00381A93">
              <w:rPr>
                <w:rFonts w:ascii="Times New Roman" w:hAnsi="Times New Roman" w:cs="Times New Roman"/>
                <w:bCs/>
                <w:sz w:val="24"/>
                <w:szCs w:val="24"/>
              </w:rPr>
              <w:t>Реконструкция ПС 110 кВ Левобережная» для нужд Восточного ПО филиала ПАО «МРСК Волги» - «</w:t>
            </w:r>
            <w:proofErr w:type="spellStart"/>
            <w:r w:rsidRPr="00381A93">
              <w:rPr>
                <w:rFonts w:ascii="Times New Roman" w:hAnsi="Times New Roman" w:cs="Times New Roman"/>
                <w:bCs/>
                <w:sz w:val="24"/>
                <w:szCs w:val="24"/>
              </w:rPr>
              <w:t>Оренбургэнерго</w:t>
            </w:r>
            <w:proofErr w:type="spellEnd"/>
          </w:p>
        </w:tc>
      </w:tr>
      <w:tr w:rsidR="00A11DFA" w:rsidRPr="00564801" w:rsidTr="00381A93">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5960"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8018" w:type="dxa"/>
            <w:tcBorders>
              <w:top w:val="single" w:sz="4" w:space="0" w:color="auto"/>
              <w:left w:val="single" w:sz="4" w:space="0" w:color="auto"/>
              <w:bottom w:val="single" w:sz="4" w:space="0" w:color="auto"/>
              <w:right w:val="single" w:sz="4" w:space="0" w:color="auto"/>
            </w:tcBorders>
          </w:tcPr>
          <w:p w:rsidR="00422FFA" w:rsidRPr="00381A93" w:rsidRDefault="00381A93" w:rsidP="00381A93">
            <w:pPr>
              <w:spacing w:after="0" w:line="240" w:lineRule="auto"/>
              <w:ind w:firstLine="363"/>
              <w:jc w:val="both"/>
              <w:rPr>
                <w:rFonts w:ascii="Times New Roman" w:hAnsi="Times New Roman"/>
                <w:sz w:val="24"/>
                <w:szCs w:val="24"/>
              </w:rPr>
            </w:pPr>
            <w:r w:rsidRPr="00381A93">
              <w:rPr>
                <w:rFonts w:ascii="Times New Roman" w:hAnsi="Times New Roman"/>
                <w:sz w:val="24"/>
                <w:szCs w:val="24"/>
              </w:rPr>
              <w:t xml:space="preserve">Публичное акционерное общество «Межрегиональная распределительная Сетевая компания Волги» (ПАО «МРСК Волги»). </w:t>
            </w:r>
          </w:p>
          <w:p w:rsidR="00A11DFA" w:rsidRPr="00381A93" w:rsidRDefault="00A11DFA" w:rsidP="00381A93">
            <w:pPr>
              <w:tabs>
                <w:tab w:val="left" w:pos="567"/>
              </w:tabs>
              <w:spacing w:after="0" w:line="240" w:lineRule="auto"/>
              <w:ind w:firstLine="363"/>
              <w:jc w:val="both"/>
              <w:rPr>
                <w:rFonts w:ascii="Times New Roman" w:hAnsi="Times New Roman"/>
                <w:sz w:val="24"/>
                <w:szCs w:val="24"/>
              </w:rPr>
            </w:pPr>
          </w:p>
        </w:tc>
      </w:tr>
      <w:tr w:rsidR="00A11DFA" w:rsidRPr="00564801" w:rsidTr="00381A93">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5960"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8018" w:type="dxa"/>
            <w:tcBorders>
              <w:top w:val="single" w:sz="4" w:space="0" w:color="auto"/>
              <w:left w:val="single" w:sz="4" w:space="0" w:color="auto"/>
              <w:bottom w:val="single" w:sz="4" w:space="0" w:color="auto"/>
              <w:right w:val="single" w:sz="4" w:space="0" w:color="auto"/>
            </w:tcBorders>
          </w:tcPr>
          <w:p w:rsidR="00A11DFA" w:rsidRPr="00381A93" w:rsidRDefault="00381A93" w:rsidP="00381A93">
            <w:pPr>
              <w:tabs>
                <w:tab w:val="left" w:pos="0"/>
                <w:tab w:val="left" w:pos="993"/>
                <w:tab w:val="left" w:pos="1276"/>
              </w:tabs>
              <w:autoSpaceDE w:val="0"/>
              <w:autoSpaceDN w:val="0"/>
              <w:adjustRightInd w:val="0"/>
              <w:spacing w:after="0" w:line="240" w:lineRule="auto"/>
              <w:ind w:firstLine="363"/>
              <w:jc w:val="both"/>
              <w:rPr>
                <w:rFonts w:ascii="Times New Roman" w:hAnsi="Times New Roman"/>
                <w:bCs/>
                <w:sz w:val="24"/>
                <w:szCs w:val="24"/>
              </w:rPr>
            </w:pPr>
            <w:r w:rsidRPr="00381A93">
              <w:rPr>
                <w:rFonts w:ascii="Times New Roman" w:hAnsi="Times New Roman"/>
                <w:sz w:val="24"/>
                <w:szCs w:val="24"/>
              </w:rPr>
              <w:t>Юридический адрес: 410031, Саратовская область, г. Саратов, ул. Первомайская, 42/44</w:t>
            </w:r>
          </w:p>
        </w:tc>
      </w:tr>
      <w:tr w:rsidR="006E12C8" w:rsidRPr="00564801" w:rsidTr="00381A93">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8018" w:type="dxa"/>
            <w:tcBorders>
              <w:top w:val="single" w:sz="4" w:space="0" w:color="auto"/>
              <w:left w:val="single" w:sz="4" w:space="0" w:color="auto"/>
              <w:bottom w:val="single" w:sz="4" w:space="0" w:color="auto"/>
              <w:right w:val="single" w:sz="4" w:space="0" w:color="auto"/>
            </w:tcBorders>
          </w:tcPr>
          <w:p w:rsidR="002B6FC9" w:rsidRPr="00381A93" w:rsidRDefault="00381A93" w:rsidP="00381A93">
            <w:pPr>
              <w:tabs>
                <w:tab w:val="left" w:pos="851"/>
              </w:tabs>
              <w:autoSpaceDE w:val="0"/>
              <w:autoSpaceDN w:val="0"/>
              <w:adjustRightInd w:val="0"/>
              <w:spacing w:after="0" w:line="240" w:lineRule="auto"/>
              <w:ind w:firstLine="363"/>
              <w:jc w:val="both"/>
              <w:rPr>
                <w:rFonts w:ascii="Times New Roman" w:hAnsi="Times New Roman"/>
                <w:sz w:val="24"/>
                <w:szCs w:val="24"/>
              </w:rPr>
            </w:pPr>
            <w:r w:rsidRPr="00381A93">
              <w:rPr>
                <w:rFonts w:ascii="Times New Roman" w:hAnsi="Times New Roman"/>
                <w:sz w:val="24"/>
                <w:szCs w:val="24"/>
              </w:rPr>
              <w:t xml:space="preserve">Общество с ограниченной ответственностью </w:t>
            </w:r>
            <w:r w:rsidRPr="00381A93">
              <w:rPr>
                <w:rFonts w:ascii="Times New Roman" w:eastAsia="TimesNewRomanPS-BoldMT" w:hAnsi="Times New Roman"/>
                <w:bCs/>
                <w:sz w:val="24"/>
                <w:szCs w:val="24"/>
              </w:rPr>
              <w:t>«</w:t>
            </w:r>
            <w:proofErr w:type="spellStart"/>
            <w:r w:rsidRPr="00381A93">
              <w:rPr>
                <w:rFonts w:ascii="Times New Roman" w:hAnsi="Times New Roman"/>
                <w:sz w:val="24"/>
                <w:szCs w:val="24"/>
              </w:rPr>
              <w:t>Северэнергопроект</w:t>
            </w:r>
            <w:proofErr w:type="spellEnd"/>
            <w:r w:rsidRPr="00381A93">
              <w:rPr>
                <w:rFonts w:ascii="Times New Roman" w:eastAsia="TimesNewRomanPS-BoldMT" w:hAnsi="Times New Roman"/>
                <w:bCs/>
                <w:sz w:val="24"/>
                <w:szCs w:val="24"/>
              </w:rPr>
              <w:t>» (ООО «СЭП»)</w:t>
            </w:r>
            <w:r w:rsidRPr="00381A93">
              <w:rPr>
                <w:rFonts w:ascii="Times New Roman" w:hAnsi="Times New Roman"/>
                <w:sz w:val="24"/>
                <w:szCs w:val="24"/>
              </w:rPr>
              <w:t xml:space="preserve">. Юридический адрес: 160014, г. Вологда, ул. Комсомольская, д. 3. ГИП - С.А. Блинов. </w:t>
            </w:r>
          </w:p>
        </w:tc>
      </w:tr>
      <w:tr w:rsidR="006E12C8" w:rsidRPr="00564801" w:rsidTr="00381A93">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8018" w:type="dxa"/>
            <w:tcBorders>
              <w:top w:val="single" w:sz="4" w:space="0" w:color="auto"/>
              <w:left w:val="single" w:sz="4" w:space="0" w:color="auto"/>
              <w:bottom w:val="single" w:sz="4" w:space="0" w:color="auto"/>
              <w:right w:val="single" w:sz="4" w:space="0" w:color="auto"/>
            </w:tcBorders>
          </w:tcPr>
          <w:p w:rsidR="006E12C8" w:rsidRPr="00381A93" w:rsidRDefault="003F492C" w:rsidP="00381A93">
            <w:pPr>
              <w:pStyle w:val="ConsPlusNormal"/>
              <w:ind w:firstLine="363"/>
              <w:jc w:val="both"/>
              <w:rPr>
                <w:rFonts w:ascii="Times New Roman" w:hAnsi="Times New Roman" w:cs="Times New Roman"/>
                <w:sz w:val="24"/>
                <w:szCs w:val="24"/>
              </w:rPr>
            </w:pPr>
            <w:r w:rsidRPr="00381A93">
              <w:rPr>
                <w:rFonts w:ascii="Times New Roman" w:hAnsi="Times New Roman" w:cs="Times New Roman"/>
                <w:sz w:val="24"/>
                <w:szCs w:val="24"/>
              </w:rPr>
              <w:t>Оренбургская область</w:t>
            </w:r>
          </w:p>
        </w:tc>
      </w:tr>
      <w:tr w:rsidR="006E12C8" w:rsidRPr="000345DF" w:rsidTr="00381A93">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8018" w:type="dxa"/>
            <w:tcBorders>
              <w:top w:val="single" w:sz="4" w:space="0" w:color="auto"/>
              <w:left w:val="single" w:sz="4" w:space="0" w:color="auto"/>
              <w:bottom w:val="single" w:sz="4" w:space="0" w:color="auto"/>
              <w:right w:val="single" w:sz="4" w:space="0" w:color="auto"/>
            </w:tcBorders>
          </w:tcPr>
          <w:p w:rsidR="006E12C8" w:rsidRPr="00381A93" w:rsidRDefault="00381A93" w:rsidP="00381A93">
            <w:pPr>
              <w:autoSpaceDE w:val="0"/>
              <w:autoSpaceDN w:val="0"/>
              <w:adjustRightInd w:val="0"/>
              <w:spacing w:after="0" w:line="240" w:lineRule="auto"/>
              <w:ind w:firstLine="363"/>
              <w:jc w:val="both"/>
              <w:rPr>
                <w:rFonts w:ascii="Times New Roman" w:hAnsi="Times New Roman"/>
                <w:sz w:val="24"/>
                <w:szCs w:val="24"/>
              </w:rPr>
            </w:pPr>
            <w:r w:rsidRPr="00381A93">
              <w:rPr>
                <w:rFonts w:ascii="Times New Roman" w:hAnsi="Times New Roman"/>
                <w:sz w:val="24"/>
                <w:szCs w:val="24"/>
              </w:rPr>
              <w:t>г. Орск, Советский район, пос. Вокзальный.</w:t>
            </w:r>
          </w:p>
        </w:tc>
      </w:tr>
      <w:tr w:rsidR="006E12C8" w:rsidRPr="00564801" w:rsidTr="00381A93">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6E12C8" w:rsidRPr="00381A93" w:rsidRDefault="000806F5" w:rsidP="00577CDE">
            <w:pPr>
              <w:pStyle w:val="ConsPlusNormal"/>
              <w:ind w:firstLine="363"/>
              <w:jc w:val="both"/>
              <w:rPr>
                <w:rFonts w:ascii="Times New Roman" w:hAnsi="Times New Roman" w:cs="Times New Roman"/>
                <w:sz w:val="24"/>
                <w:szCs w:val="24"/>
              </w:rPr>
            </w:pPr>
            <w:r w:rsidRPr="00381A93">
              <w:rPr>
                <w:rFonts w:ascii="Times New Roman" w:hAnsi="Times New Roman" w:cs="Times New Roman"/>
                <w:sz w:val="24"/>
                <w:szCs w:val="24"/>
              </w:rPr>
              <w:t>56-1-1-</w:t>
            </w:r>
            <w:r w:rsidR="00455D85" w:rsidRPr="00381A93">
              <w:rPr>
                <w:rFonts w:ascii="Times New Roman" w:hAnsi="Times New Roman" w:cs="Times New Roman"/>
                <w:sz w:val="24"/>
                <w:szCs w:val="24"/>
              </w:rPr>
              <w:t>3</w:t>
            </w:r>
            <w:r w:rsidRPr="00381A93">
              <w:rPr>
                <w:rFonts w:ascii="Times New Roman" w:hAnsi="Times New Roman" w:cs="Times New Roman"/>
                <w:sz w:val="24"/>
                <w:szCs w:val="24"/>
                <w:lang w:val="en-US"/>
              </w:rPr>
              <w:t>-</w:t>
            </w:r>
            <w:r w:rsidR="00381A93" w:rsidRPr="00381A93">
              <w:rPr>
                <w:rFonts w:ascii="Times New Roman" w:hAnsi="Times New Roman" w:cs="Times New Roman"/>
                <w:sz w:val="24"/>
                <w:szCs w:val="24"/>
              </w:rPr>
              <w:t>012</w:t>
            </w:r>
            <w:r w:rsidR="00577CDE">
              <w:rPr>
                <w:rFonts w:ascii="Times New Roman" w:hAnsi="Times New Roman" w:cs="Times New Roman"/>
                <w:sz w:val="24"/>
                <w:szCs w:val="24"/>
              </w:rPr>
              <w:t>982</w:t>
            </w:r>
            <w:r w:rsidR="00A02778" w:rsidRPr="00381A93">
              <w:rPr>
                <w:rFonts w:ascii="Times New Roman" w:hAnsi="Times New Roman" w:cs="Times New Roman"/>
                <w:sz w:val="24"/>
                <w:szCs w:val="24"/>
              </w:rPr>
              <w:t>-</w:t>
            </w:r>
            <w:r w:rsidRPr="00381A93">
              <w:rPr>
                <w:rFonts w:ascii="Times New Roman" w:hAnsi="Times New Roman" w:cs="Times New Roman"/>
                <w:sz w:val="24"/>
                <w:szCs w:val="24"/>
              </w:rPr>
              <w:t>2019</w:t>
            </w:r>
          </w:p>
        </w:tc>
      </w:tr>
      <w:tr w:rsidR="006E12C8" w:rsidRPr="00564801" w:rsidTr="00381A93">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6E12C8" w:rsidRPr="00381A93" w:rsidRDefault="00577CDE" w:rsidP="00381A93">
            <w:pPr>
              <w:pStyle w:val="ConsPlusNormal"/>
              <w:ind w:firstLine="363"/>
              <w:jc w:val="both"/>
              <w:rPr>
                <w:rFonts w:ascii="Times New Roman" w:hAnsi="Times New Roman" w:cs="Times New Roman"/>
                <w:sz w:val="24"/>
                <w:szCs w:val="24"/>
              </w:rPr>
            </w:pPr>
            <w:r>
              <w:rPr>
                <w:rFonts w:ascii="Times New Roman" w:hAnsi="Times New Roman" w:cs="Times New Roman"/>
                <w:sz w:val="24"/>
                <w:szCs w:val="24"/>
              </w:rPr>
              <w:t>30</w:t>
            </w:r>
            <w:r w:rsidR="00A02778" w:rsidRPr="00381A93">
              <w:rPr>
                <w:rFonts w:ascii="Times New Roman" w:hAnsi="Times New Roman" w:cs="Times New Roman"/>
                <w:sz w:val="24"/>
                <w:szCs w:val="24"/>
              </w:rPr>
              <w:t>.05</w:t>
            </w:r>
            <w:r w:rsidR="000806F5" w:rsidRPr="00381A93">
              <w:rPr>
                <w:rFonts w:ascii="Times New Roman" w:hAnsi="Times New Roman" w:cs="Times New Roman"/>
                <w:sz w:val="24"/>
                <w:szCs w:val="24"/>
              </w:rPr>
              <w:t>.2019</w:t>
            </w:r>
          </w:p>
        </w:tc>
      </w:tr>
      <w:tr w:rsidR="006E12C8" w:rsidRPr="00564801" w:rsidTr="00381A93">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8018" w:type="dxa"/>
            <w:tcBorders>
              <w:top w:val="single" w:sz="4" w:space="0" w:color="auto"/>
              <w:left w:val="single" w:sz="4" w:space="0" w:color="auto"/>
              <w:bottom w:val="single" w:sz="4" w:space="0" w:color="auto"/>
              <w:right w:val="single" w:sz="4" w:space="0" w:color="auto"/>
            </w:tcBorders>
          </w:tcPr>
          <w:p w:rsidR="006E12C8" w:rsidRPr="00381A93" w:rsidRDefault="003F492C" w:rsidP="00381A93">
            <w:pPr>
              <w:pStyle w:val="ConsPlusNormal"/>
              <w:ind w:firstLine="363"/>
              <w:jc w:val="both"/>
              <w:rPr>
                <w:rFonts w:ascii="Times New Roman" w:hAnsi="Times New Roman" w:cs="Times New Roman"/>
                <w:sz w:val="24"/>
                <w:szCs w:val="24"/>
              </w:rPr>
            </w:pPr>
            <w:r w:rsidRPr="00381A93">
              <w:rPr>
                <w:rFonts w:ascii="Times New Roman" w:hAnsi="Times New Roman" w:cs="Times New Roman"/>
                <w:sz w:val="24"/>
                <w:szCs w:val="24"/>
              </w:rPr>
              <w:t>-</w:t>
            </w:r>
          </w:p>
        </w:tc>
      </w:tr>
      <w:tr w:rsidR="006E12C8" w:rsidRPr="00564801" w:rsidTr="00381A93">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11.</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8018" w:type="dxa"/>
            <w:tcBorders>
              <w:top w:val="single" w:sz="4" w:space="0" w:color="auto"/>
              <w:left w:val="single" w:sz="4" w:space="0" w:color="auto"/>
              <w:bottom w:val="single" w:sz="4" w:space="0" w:color="auto"/>
              <w:right w:val="single" w:sz="4" w:space="0" w:color="auto"/>
            </w:tcBorders>
          </w:tcPr>
          <w:p w:rsidR="006E12C8" w:rsidRPr="00381A93" w:rsidRDefault="003F492C" w:rsidP="00381A93">
            <w:pPr>
              <w:pStyle w:val="ConsPlusNormal"/>
              <w:ind w:firstLine="363"/>
              <w:jc w:val="both"/>
              <w:rPr>
                <w:rFonts w:ascii="Times New Roman" w:hAnsi="Times New Roman" w:cs="Times New Roman"/>
                <w:sz w:val="24"/>
                <w:szCs w:val="24"/>
              </w:rPr>
            </w:pPr>
            <w:r w:rsidRPr="00381A93">
              <w:rPr>
                <w:rFonts w:ascii="Times New Roman" w:hAnsi="Times New Roman" w:cs="Times New Roman"/>
                <w:sz w:val="24"/>
                <w:szCs w:val="24"/>
              </w:rPr>
              <w:t>-</w:t>
            </w:r>
          </w:p>
        </w:tc>
      </w:tr>
      <w:tr w:rsidR="003F492C" w:rsidRPr="00564801" w:rsidTr="00381A93">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5960"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8018" w:type="dxa"/>
            <w:tcBorders>
              <w:top w:val="single" w:sz="4" w:space="0" w:color="auto"/>
              <w:left w:val="single" w:sz="4" w:space="0" w:color="auto"/>
              <w:bottom w:val="single" w:sz="4" w:space="0" w:color="auto"/>
              <w:right w:val="single" w:sz="4" w:space="0" w:color="auto"/>
            </w:tcBorders>
          </w:tcPr>
          <w:p w:rsidR="003F492C" w:rsidRPr="00381A93" w:rsidRDefault="003F492C" w:rsidP="00381A93">
            <w:pPr>
              <w:pStyle w:val="ConsPlusNormal"/>
              <w:ind w:firstLine="363"/>
              <w:jc w:val="both"/>
              <w:rPr>
                <w:rFonts w:ascii="Times New Roman" w:hAnsi="Times New Roman" w:cs="Times New Roman"/>
                <w:sz w:val="24"/>
                <w:szCs w:val="24"/>
              </w:rPr>
            </w:pPr>
            <w:r w:rsidRPr="00381A93">
              <w:rPr>
                <w:rFonts w:ascii="Times New Roman" w:hAnsi="Times New Roman" w:cs="Times New Roman"/>
                <w:sz w:val="24"/>
                <w:szCs w:val="24"/>
              </w:rPr>
              <w:t>-</w:t>
            </w:r>
          </w:p>
        </w:tc>
      </w:tr>
      <w:tr w:rsidR="003F492C" w:rsidRPr="00564801" w:rsidTr="00381A93">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5960"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8018" w:type="dxa"/>
            <w:tcBorders>
              <w:top w:val="single" w:sz="4" w:space="0" w:color="auto"/>
              <w:left w:val="single" w:sz="4" w:space="0" w:color="auto"/>
              <w:bottom w:val="single" w:sz="4" w:space="0" w:color="auto"/>
              <w:right w:val="single" w:sz="4" w:space="0" w:color="auto"/>
            </w:tcBorders>
          </w:tcPr>
          <w:p w:rsidR="003F492C" w:rsidRPr="00381A93" w:rsidRDefault="003F492C" w:rsidP="00381A93">
            <w:pPr>
              <w:pStyle w:val="ConsPlusNormal"/>
              <w:ind w:firstLine="363"/>
              <w:jc w:val="both"/>
              <w:rPr>
                <w:rFonts w:ascii="Times New Roman" w:hAnsi="Times New Roman" w:cs="Times New Roman"/>
                <w:sz w:val="24"/>
                <w:szCs w:val="24"/>
              </w:rPr>
            </w:pPr>
            <w:r w:rsidRPr="00381A93">
              <w:rPr>
                <w:rFonts w:ascii="Times New Roman" w:hAnsi="Times New Roman" w:cs="Times New Roman"/>
                <w:sz w:val="24"/>
                <w:szCs w:val="24"/>
              </w:rPr>
              <w:t>-</w:t>
            </w:r>
          </w:p>
        </w:tc>
      </w:tr>
      <w:tr w:rsidR="003F492C" w:rsidRPr="00D51668" w:rsidTr="00381A93">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5960"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8018" w:type="dxa"/>
            <w:tcBorders>
              <w:top w:val="single" w:sz="4" w:space="0" w:color="auto"/>
              <w:left w:val="single" w:sz="4" w:space="0" w:color="auto"/>
              <w:bottom w:val="single" w:sz="4" w:space="0" w:color="auto"/>
              <w:right w:val="single" w:sz="4" w:space="0" w:color="auto"/>
            </w:tcBorders>
          </w:tcPr>
          <w:p w:rsidR="003F492C" w:rsidRPr="00381A93" w:rsidRDefault="00381A93" w:rsidP="00381A93">
            <w:pPr>
              <w:autoSpaceDE w:val="0"/>
              <w:autoSpaceDN w:val="0"/>
              <w:adjustRightInd w:val="0"/>
              <w:spacing w:after="0" w:line="240" w:lineRule="auto"/>
              <w:ind w:firstLine="363"/>
              <w:jc w:val="both"/>
              <w:rPr>
                <w:rFonts w:ascii="Times New Roman" w:eastAsia="TimesNewRomanPSMT" w:hAnsi="Times New Roman"/>
                <w:sz w:val="24"/>
                <w:szCs w:val="24"/>
              </w:rPr>
            </w:pPr>
            <w:r w:rsidRPr="00381A93">
              <w:rPr>
                <w:rFonts w:ascii="Times New Roman" w:eastAsia="TimesNewRomanPSMT" w:hAnsi="Times New Roman"/>
                <w:sz w:val="24"/>
                <w:szCs w:val="24"/>
              </w:rPr>
              <w:t>Трансформаторная подстанция ПС 110 кВ Левобережная предназначена для трансформации, передачи и распределения электрической энергии.</w:t>
            </w:r>
          </w:p>
        </w:tc>
      </w:tr>
      <w:tr w:rsidR="003F492C" w:rsidRPr="00564801" w:rsidTr="00381A93">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5960"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8018" w:type="dxa"/>
            <w:tcBorders>
              <w:top w:val="single" w:sz="4" w:space="0" w:color="auto"/>
              <w:left w:val="single" w:sz="4" w:space="0" w:color="auto"/>
              <w:bottom w:val="single" w:sz="4" w:space="0" w:color="auto"/>
              <w:right w:val="single" w:sz="4" w:space="0" w:color="auto"/>
            </w:tcBorders>
          </w:tcPr>
          <w:p w:rsidR="003F492C" w:rsidRPr="002B6FC9" w:rsidRDefault="003F492C" w:rsidP="002B6FC9">
            <w:pPr>
              <w:pStyle w:val="ConsPlusNormal"/>
              <w:ind w:firstLine="222"/>
              <w:jc w:val="both"/>
              <w:rPr>
                <w:rFonts w:ascii="Times New Roman" w:hAnsi="Times New Roman" w:cs="Times New Roman"/>
                <w:sz w:val="24"/>
                <w:szCs w:val="24"/>
              </w:rPr>
            </w:pPr>
          </w:p>
        </w:tc>
      </w:tr>
      <w:tr w:rsidR="003F492C" w:rsidRPr="00564801" w:rsidTr="00381A93">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110"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8018" w:type="dxa"/>
            <w:tcBorders>
              <w:top w:val="single" w:sz="4" w:space="0" w:color="auto"/>
              <w:left w:val="single" w:sz="4" w:space="0" w:color="auto"/>
              <w:bottom w:val="single" w:sz="4" w:space="0" w:color="auto"/>
              <w:right w:val="single" w:sz="4" w:space="0" w:color="auto"/>
            </w:tcBorders>
          </w:tcPr>
          <w:p w:rsidR="00FE165B" w:rsidRPr="002B6FC9" w:rsidRDefault="00FE165B" w:rsidP="002B6FC9">
            <w:pPr>
              <w:pStyle w:val="ConsPlusNormal"/>
              <w:ind w:firstLine="222"/>
              <w:jc w:val="both"/>
              <w:rPr>
                <w:rFonts w:ascii="Times New Roman" w:hAnsi="Times New Roman" w:cs="Times New Roman"/>
                <w:sz w:val="24"/>
                <w:szCs w:val="24"/>
              </w:rPr>
            </w:pPr>
          </w:p>
        </w:tc>
      </w:tr>
      <w:tr w:rsidR="003F492C" w:rsidRPr="00564801" w:rsidTr="00381A93">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110"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8018" w:type="dxa"/>
            <w:tcBorders>
              <w:top w:val="single" w:sz="4" w:space="0" w:color="auto"/>
              <w:left w:val="single" w:sz="4" w:space="0" w:color="auto"/>
              <w:bottom w:val="single" w:sz="4" w:space="0" w:color="auto"/>
              <w:right w:val="single" w:sz="4" w:space="0" w:color="auto"/>
            </w:tcBorders>
          </w:tcPr>
          <w:p w:rsidR="003F492C" w:rsidRPr="002B6FC9" w:rsidRDefault="003F492C" w:rsidP="002B6FC9">
            <w:pPr>
              <w:pStyle w:val="ConsPlusNormal"/>
              <w:ind w:firstLine="222"/>
              <w:jc w:val="both"/>
              <w:rPr>
                <w:rFonts w:ascii="Times New Roman" w:hAnsi="Times New Roman" w:cs="Times New Roman"/>
                <w:sz w:val="24"/>
                <w:szCs w:val="24"/>
              </w:rPr>
            </w:pPr>
          </w:p>
        </w:tc>
      </w:tr>
      <w:tr w:rsidR="003F492C" w:rsidRPr="00564801" w:rsidTr="00381A93">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110"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 м2</w:t>
            </w:r>
          </w:p>
        </w:tc>
        <w:tc>
          <w:tcPr>
            <w:tcW w:w="8018" w:type="dxa"/>
            <w:tcBorders>
              <w:top w:val="single" w:sz="4" w:space="0" w:color="auto"/>
              <w:left w:val="single" w:sz="4" w:space="0" w:color="auto"/>
              <w:bottom w:val="single" w:sz="4" w:space="0" w:color="auto"/>
              <w:right w:val="single" w:sz="4" w:space="0" w:color="auto"/>
            </w:tcBorders>
          </w:tcPr>
          <w:p w:rsidR="00DB6DD0" w:rsidRPr="002B6FC9" w:rsidRDefault="00DB6DD0" w:rsidP="002B6FC9">
            <w:pPr>
              <w:pStyle w:val="ConsPlusNormal"/>
              <w:ind w:firstLine="222"/>
              <w:jc w:val="both"/>
              <w:rPr>
                <w:rFonts w:ascii="Times New Roman" w:hAnsi="Times New Roman" w:cs="Times New Roman"/>
                <w:sz w:val="24"/>
                <w:szCs w:val="24"/>
              </w:rPr>
            </w:pPr>
          </w:p>
        </w:tc>
      </w:tr>
      <w:tr w:rsidR="003F492C" w:rsidRPr="00564801" w:rsidTr="00381A93">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110"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8018" w:type="dxa"/>
            <w:tcBorders>
              <w:top w:val="single" w:sz="4" w:space="0" w:color="auto"/>
              <w:left w:val="single" w:sz="4" w:space="0" w:color="auto"/>
              <w:bottom w:val="single" w:sz="4" w:space="0" w:color="auto"/>
              <w:right w:val="single" w:sz="4" w:space="0" w:color="auto"/>
            </w:tcBorders>
          </w:tcPr>
          <w:p w:rsidR="003F492C" w:rsidRPr="002B6FC9" w:rsidRDefault="003F492C" w:rsidP="002B6FC9">
            <w:pPr>
              <w:pStyle w:val="ConsPlusNormal"/>
              <w:ind w:firstLine="222"/>
              <w:jc w:val="both"/>
              <w:rPr>
                <w:rFonts w:ascii="Times New Roman" w:hAnsi="Times New Roman" w:cs="Times New Roman"/>
                <w:sz w:val="24"/>
                <w:szCs w:val="24"/>
              </w:rPr>
            </w:pPr>
          </w:p>
        </w:tc>
      </w:tr>
      <w:tr w:rsidR="003F492C" w:rsidRPr="00564801" w:rsidTr="00381A93">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110"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Площадь жилая, м2 (заполняется в отношении </w:t>
            </w:r>
            <w:r w:rsidRPr="006213D2">
              <w:rPr>
                <w:rFonts w:ascii="Times New Roman" w:hAnsi="Times New Roman" w:cs="Times New Roman"/>
                <w:sz w:val="24"/>
                <w:szCs w:val="24"/>
              </w:rPr>
              <w:lastRenderedPageBreak/>
              <w:t>жилых зданий)</w:t>
            </w:r>
          </w:p>
        </w:tc>
        <w:tc>
          <w:tcPr>
            <w:tcW w:w="8018" w:type="dxa"/>
            <w:tcBorders>
              <w:top w:val="single" w:sz="4" w:space="0" w:color="auto"/>
              <w:left w:val="single" w:sz="4" w:space="0" w:color="auto"/>
              <w:bottom w:val="single" w:sz="4" w:space="0" w:color="auto"/>
              <w:right w:val="single" w:sz="4" w:space="0" w:color="auto"/>
            </w:tcBorders>
          </w:tcPr>
          <w:p w:rsidR="009843A9" w:rsidRPr="002B6FC9" w:rsidRDefault="009843A9" w:rsidP="002B6FC9">
            <w:pPr>
              <w:pStyle w:val="ConsPlusNormal"/>
              <w:ind w:firstLine="222"/>
              <w:jc w:val="both"/>
              <w:rPr>
                <w:rFonts w:ascii="Times New Roman" w:hAnsi="Times New Roman" w:cs="Times New Roman"/>
                <w:sz w:val="24"/>
                <w:szCs w:val="24"/>
              </w:rPr>
            </w:pPr>
          </w:p>
        </w:tc>
      </w:tr>
      <w:tr w:rsidR="003F492C" w:rsidRPr="00564801" w:rsidTr="00381A93">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110"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8018" w:type="dxa"/>
            <w:tcBorders>
              <w:top w:val="single" w:sz="4" w:space="0" w:color="auto"/>
              <w:left w:val="single" w:sz="4" w:space="0" w:color="auto"/>
              <w:bottom w:val="single" w:sz="4" w:space="0" w:color="auto"/>
              <w:right w:val="single" w:sz="4" w:space="0" w:color="auto"/>
            </w:tcBorders>
          </w:tcPr>
          <w:p w:rsidR="003F492C" w:rsidRPr="002B6FC9" w:rsidRDefault="003F492C" w:rsidP="002B6FC9">
            <w:pPr>
              <w:pStyle w:val="ConsPlusNormal"/>
              <w:ind w:firstLine="222"/>
              <w:jc w:val="both"/>
              <w:rPr>
                <w:rFonts w:ascii="Times New Roman" w:hAnsi="Times New Roman" w:cs="Times New Roman"/>
                <w:sz w:val="24"/>
                <w:szCs w:val="24"/>
              </w:rPr>
            </w:pPr>
          </w:p>
        </w:tc>
      </w:tr>
      <w:tr w:rsidR="003F492C" w:rsidRPr="00564801" w:rsidTr="00381A93">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110"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8018" w:type="dxa"/>
            <w:tcBorders>
              <w:top w:val="single" w:sz="4" w:space="0" w:color="auto"/>
              <w:left w:val="single" w:sz="4" w:space="0" w:color="auto"/>
              <w:bottom w:val="single" w:sz="4" w:space="0" w:color="auto"/>
              <w:right w:val="single" w:sz="4" w:space="0" w:color="auto"/>
            </w:tcBorders>
          </w:tcPr>
          <w:p w:rsidR="009843A9" w:rsidRPr="002B6FC9" w:rsidRDefault="009843A9" w:rsidP="002B6FC9">
            <w:pPr>
              <w:pStyle w:val="ConsPlusNormal"/>
              <w:ind w:firstLine="222"/>
              <w:jc w:val="both"/>
              <w:rPr>
                <w:rFonts w:ascii="Times New Roman" w:hAnsi="Times New Roman" w:cs="Times New Roman"/>
                <w:sz w:val="24"/>
                <w:szCs w:val="24"/>
              </w:rPr>
            </w:pPr>
          </w:p>
        </w:tc>
      </w:tr>
      <w:tr w:rsidR="003F492C" w:rsidRPr="00564801" w:rsidTr="00381A93">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110"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8018" w:type="dxa"/>
            <w:tcBorders>
              <w:top w:val="single" w:sz="4" w:space="0" w:color="auto"/>
              <w:left w:val="single" w:sz="4" w:space="0" w:color="auto"/>
              <w:bottom w:val="single" w:sz="4" w:space="0" w:color="auto"/>
              <w:right w:val="single" w:sz="4" w:space="0" w:color="auto"/>
            </w:tcBorders>
          </w:tcPr>
          <w:p w:rsidR="003F492C" w:rsidRPr="002B6FC9" w:rsidRDefault="003F492C" w:rsidP="002B6FC9">
            <w:pPr>
              <w:pStyle w:val="ConsPlusNormal"/>
              <w:ind w:firstLine="222"/>
              <w:jc w:val="both"/>
              <w:rPr>
                <w:rFonts w:ascii="Times New Roman" w:hAnsi="Times New Roman" w:cs="Times New Roman"/>
                <w:sz w:val="24"/>
                <w:szCs w:val="24"/>
              </w:rPr>
            </w:pPr>
          </w:p>
        </w:tc>
      </w:tr>
      <w:tr w:rsidR="003F492C" w:rsidRPr="00564801" w:rsidTr="00381A93">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110"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 м</w:t>
            </w:r>
          </w:p>
        </w:tc>
        <w:tc>
          <w:tcPr>
            <w:tcW w:w="8018" w:type="dxa"/>
            <w:tcBorders>
              <w:top w:val="single" w:sz="4" w:space="0" w:color="auto"/>
              <w:left w:val="single" w:sz="4" w:space="0" w:color="auto"/>
              <w:bottom w:val="single" w:sz="4" w:space="0" w:color="auto"/>
              <w:right w:val="single" w:sz="4" w:space="0" w:color="auto"/>
            </w:tcBorders>
          </w:tcPr>
          <w:p w:rsidR="002B6FC9" w:rsidRPr="002B6FC9" w:rsidRDefault="002B6FC9" w:rsidP="002B6FC9">
            <w:pPr>
              <w:pStyle w:val="2"/>
              <w:shd w:val="clear" w:color="auto" w:fill="auto"/>
              <w:spacing w:line="240" w:lineRule="auto"/>
              <w:ind w:firstLine="222"/>
              <w:rPr>
                <w:sz w:val="24"/>
                <w:szCs w:val="24"/>
                <w:lang w:val="ru-RU"/>
              </w:rPr>
            </w:pPr>
          </w:p>
        </w:tc>
      </w:tr>
      <w:tr w:rsidR="003F492C" w:rsidRPr="00564801" w:rsidTr="00381A93">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110"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8018" w:type="dxa"/>
            <w:tcBorders>
              <w:top w:val="single" w:sz="4" w:space="0" w:color="auto"/>
              <w:left w:val="single" w:sz="4" w:space="0" w:color="auto"/>
              <w:bottom w:val="single" w:sz="4" w:space="0" w:color="auto"/>
              <w:right w:val="single" w:sz="4" w:space="0" w:color="auto"/>
            </w:tcBorders>
          </w:tcPr>
          <w:p w:rsidR="003F492C" w:rsidRPr="002B6FC9" w:rsidRDefault="003F492C" w:rsidP="002B6FC9">
            <w:pPr>
              <w:pStyle w:val="ConsPlusNormal"/>
              <w:ind w:firstLine="222"/>
              <w:jc w:val="both"/>
              <w:rPr>
                <w:rFonts w:ascii="Times New Roman" w:hAnsi="Times New Roman" w:cs="Times New Roman"/>
                <w:sz w:val="24"/>
                <w:szCs w:val="24"/>
              </w:rPr>
            </w:pPr>
          </w:p>
        </w:tc>
      </w:tr>
      <w:tr w:rsidR="003F492C" w:rsidRPr="00564801" w:rsidTr="00381A93">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110"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8018" w:type="dxa"/>
            <w:tcBorders>
              <w:top w:val="single" w:sz="4" w:space="0" w:color="auto"/>
              <w:left w:val="single" w:sz="4" w:space="0" w:color="auto"/>
              <w:bottom w:val="single" w:sz="4" w:space="0" w:color="auto"/>
              <w:right w:val="single" w:sz="4" w:space="0" w:color="auto"/>
            </w:tcBorders>
          </w:tcPr>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52"/>
              <w:gridCol w:w="2819"/>
              <w:gridCol w:w="992"/>
              <w:gridCol w:w="1241"/>
              <w:gridCol w:w="1241"/>
              <w:gridCol w:w="1239"/>
            </w:tblGrid>
            <w:tr w:rsidR="00381A93" w:rsidRPr="00381A93" w:rsidTr="00381A93">
              <w:trPr>
                <w:trHeight w:val="127"/>
              </w:trPr>
              <w:tc>
                <w:tcPr>
                  <w:tcW w:w="223" w:type="pct"/>
                  <w:vMerge w:val="restart"/>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w:t>
                  </w:r>
                </w:p>
              </w:tc>
              <w:tc>
                <w:tcPr>
                  <w:tcW w:w="1788" w:type="pct"/>
                  <w:vMerge w:val="restart"/>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Наименование показателя</w:t>
                  </w:r>
                </w:p>
              </w:tc>
              <w:tc>
                <w:tcPr>
                  <w:tcW w:w="629" w:type="pct"/>
                  <w:vMerge w:val="restart"/>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 xml:space="preserve">Ед. </w:t>
                  </w:r>
                  <w:proofErr w:type="spellStart"/>
                  <w:r w:rsidRPr="00381A93">
                    <w:rPr>
                      <w:rFonts w:ascii="Times New Roman" w:hAnsi="Times New Roman"/>
                      <w:sz w:val="20"/>
                      <w:szCs w:val="20"/>
                    </w:rPr>
                    <w:t>изм</w:t>
                  </w:r>
                  <w:proofErr w:type="spellEnd"/>
                  <w:r w:rsidRPr="00381A93">
                    <w:rPr>
                      <w:rFonts w:ascii="Times New Roman" w:hAnsi="Times New Roman"/>
                      <w:sz w:val="20"/>
                      <w:szCs w:val="20"/>
                    </w:rPr>
                    <w:t>.</w:t>
                  </w:r>
                </w:p>
              </w:tc>
              <w:tc>
                <w:tcPr>
                  <w:tcW w:w="2360" w:type="pct"/>
                  <w:gridSpan w:val="3"/>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По проекту</w:t>
                  </w:r>
                </w:p>
              </w:tc>
            </w:tr>
            <w:tr w:rsidR="00381A93" w:rsidRPr="00381A93" w:rsidTr="00381A93">
              <w:trPr>
                <w:trHeight w:val="62"/>
              </w:trPr>
              <w:tc>
                <w:tcPr>
                  <w:tcW w:w="223" w:type="pct"/>
                  <w:vMerge/>
                  <w:vAlign w:val="center"/>
                </w:tcPr>
                <w:p w:rsidR="00381A93" w:rsidRPr="00381A93" w:rsidRDefault="00381A93" w:rsidP="00381A93">
                  <w:pPr>
                    <w:spacing w:after="0" w:line="240" w:lineRule="auto"/>
                    <w:jc w:val="center"/>
                    <w:rPr>
                      <w:rFonts w:ascii="Times New Roman" w:hAnsi="Times New Roman"/>
                      <w:sz w:val="20"/>
                      <w:szCs w:val="20"/>
                    </w:rPr>
                  </w:pPr>
                </w:p>
              </w:tc>
              <w:tc>
                <w:tcPr>
                  <w:tcW w:w="1788" w:type="pct"/>
                  <w:vMerge/>
                  <w:vAlign w:val="center"/>
                </w:tcPr>
                <w:p w:rsidR="00381A93" w:rsidRPr="00381A93" w:rsidRDefault="00381A93" w:rsidP="00381A93">
                  <w:pPr>
                    <w:spacing w:after="0" w:line="240" w:lineRule="auto"/>
                    <w:jc w:val="center"/>
                    <w:rPr>
                      <w:rFonts w:ascii="Times New Roman" w:hAnsi="Times New Roman"/>
                      <w:sz w:val="20"/>
                      <w:szCs w:val="20"/>
                    </w:rPr>
                  </w:pPr>
                </w:p>
              </w:tc>
              <w:tc>
                <w:tcPr>
                  <w:tcW w:w="629" w:type="pct"/>
                  <w:vMerge/>
                  <w:vAlign w:val="center"/>
                </w:tcPr>
                <w:p w:rsidR="00381A93" w:rsidRPr="00381A93" w:rsidRDefault="00381A93" w:rsidP="00381A93">
                  <w:pPr>
                    <w:spacing w:after="0" w:line="240" w:lineRule="auto"/>
                    <w:jc w:val="center"/>
                    <w:rPr>
                      <w:rFonts w:ascii="Times New Roman" w:hAnsi="Times New Roman"/>
                      <w:sz w:val="20"/>
                      <w:szCs w:val="20"/>
                    </w:rPr>
                  </w:pPr>
                </w:p>
              </w:tc>
              <w:tc>
                <w:tcPr>
                  <w:tcW w:w="787" w:type="pct"/>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1 этап</w:t>
                  </w:r>
                </w:p>
              </w:tc>
              <w:tc>
                <w:tcPr>
                  <w:tcW w:w="787" w:type="pct"/>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2 этап</w:t>
                  </w:r>
                </w:p>
              </w:tc>
              <w:tc>
                <w:tcPr>
                  <w:tcW w:w="786" w:type="pct"/>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3 этап</w:t>
                  </w:r>
                </w:p>
              </w:tc>
            </w:tr>
            <w:tr w:rsidR="00381A93" w:rsidRPr="00381A93" w:rsidTr="00381A93">
              <w:trPr>
                <w:trHeight w:val="92"/>
              </w:trPr>
              <w:tc>
                <w:tcPr>
                  <w:tcW w:w="223" w:type="pct"/>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1</w:t>
                  </w:r>
                </w:p>
              </w:tc>
              <w:tc>
                <w:tcPr>
                  <w:tcW w:w="1788" w:type="pct"/>
                  <w:vAlign w:val="center"/>
                </w:tcPr>
                <w:p w:rsidR="00381A93" w:rsidRPr="00381A93" w:rsidRDefault="00381A93" w:rsidP="00381A93">
                  <w:pPr>
                    <w:tabs>
                      <w:tab w:val="num" w:pos="0"/>
                    </w:tabs>
                    <w:spacing w:after="0" w:line="240" w:lineRule="auto"/>
                    <w:rPr>
                      <w:rFonts w:ascii="Times New Roman" w:hAnsi="Times New Roman"/>
                      <w:sz w:val="20"/>
                      <w:szCs w:val="20"/>
                    </w:rPr>
                  </w:pPr>
                  <w:r w:rsidRPr="00381A93">
                    <w:rPr>
                      <w:rFonts w:ascii="Times New Roman" w:eastAsia="Calibri" w:hAnsi="Times New Roman"/>
                      <w:sz w:val="20"/>
                      <w:szCs w:val="20"/>
                    </w:rPr>
                    <w:t>Номинальное напряжение</w:t>
                  </w:r>
                </w:p>
              </w:tc>
              <w:tc>
                <w:tcPr>
                  <w:tcW w:w="629" w:type="pct"/>
                  <w:vAlign w:val="center"/>
                </w:tcPr>
                <w:p w:rsidR="00381A93" w:rsidRPr="00381A93" w:rsidRDefault="00381A93" w:rsidP="00381A93">
                  <w:pPr>
                    <w:pStyle w:val="12"/>
                    <w:ind w:left="0" w:right="0" w:firstLine="0"/>
                    <w:jc w:val="center"/>
                    <w:rPr>
                      <w:sz w:val="20"/>
                      <w:lang w:eastAsia="ru-RU"/>
                    </w:rPr>
                  </w:pPr>
                  <w:r w:rsidRPr="00381A93">
                    <w:rPr>
                      <w:sz w:val="20"/>
                    </w:rPr>
                    <w:t>кВ</w:t>
                  </w:r>
                </w:p>
              </w:tc>
              <w:tc>
                <w:tcPr>
                  <w:tcW w:w="787" w:type="pct"/>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110/35/6</w:t>
                  </w:r>
                </w:p>
              </w:tc>
              <w:tc>
                <w:tcPr>
                  <w:tcW w:w="787" w:type="pct"/>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110/35/6</w:t>
                  </w:r>
                </w:p>
              </w:tc>
              <w:tc>
                <w:tcPr>
                  <w:tcW w:w="786" w:type="pct"/>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 xml:space="preserve">110/35/6/10 </w:t>
                  </w:r>
                </w:p>
              </w:tc>
            </w:tr>
            <w:tr w:rsidR="00381A93" w:rsidRPr="00381A93" w:rsidTr="00381A93">
              <w:trPr>
                <w:trHeight w:val="142"/>
              </w:trPr>
              <w:tc>
                <w:tcPr>
                  <w:tcW w:w="223" w:type="pct"/>
                  <w:tcBorders>
                    <w:bottom w:val="single" w:sz="4" w:space="0" w:color="auto"/>
                  </w:tcBorders>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2</w:t>
                  </w:r>
                </w:p>
              </w:tc>
              <w:tc>
                <w:tcPr>
                  <w:tcW w:w="1788" w:type="pct"/>
                  <w:tcBorders>
                    <w:bottom w:val="single" w:sz="4" w:space="0" w:color="auto"/>
                  </w:tcBorders>
                  <w:vAlign w:val="center"/>
                </w:tcPr>
                <w:p w:rsidR="00381A93" w:rsidRPr="00381A93" w:rsidRDefault="00381A93" w:rsidP="00381A93">
                  <w:pPr>
                    <w:tabs>
                      <w:tab w:val="num" w:pos="0"/>
                    </w:tabs>
                    <w:spacing w:after="0" w:line="240" w:lineRule="auto"/>
                    <w:rPr>
                      <w:rFonts w:ascii="Times New Roman" w:hAnsi="Times New Roman"/>
                      <w:sz w:val="20"/>
                      <w:szCs w:val="20"/>
                    </w:rPr>
                  </w:pPr>
                  <w:r w:rsidRPr="00381A93">
                    <w:rPr>
                      <w:rFonts w:ascii="Times New Roman" w:hAnsi="Times New Roman"/>
                      <w:sz w:val="20"/>
                      <w:szCs w:val="20"/>
                    </w:rPr>
                    <w:t>Силовой трансформатор</w:t>
                  </w:r>
                </w:p>
              </w:tc>
              <w:tc>
                <w:tcPr>
                  <w:tcW w:w="629" w:type="pct"/>
                  <w:tcBorders>
                    <w:bottom w:val="single" w:sz="4" w:space="0" w:color="auto"/>
                  </w:tcBorders>
                  <w:vAlign w:val="center"/>
                </w:tcPr>
                <w:p w:rsidR="00381A93" w:rsidRPr="00381A93" w:rsidRDefault="00381A93" w:rsidP="00381A93">
                  <w:pPr>
                    <w:pStyle w:val="aa"/>
                    <w:jc w:val="center"/>
                    <w:rPr>
                      <w:sz w:val="20"/>
                      <w:szCs w:val="20"/>
                    </w:rPr>
                  </w:pPr>
                  <w:proofErr w:type="spellStart"/>
                  <w:r w:rsidRPr="00381A93">
                    <w:rPr>
                      <w:rFonts w:eastAsia="Times New Roman"/>
                      <w:sz w:val="20"/>
                      <w:szCs w:val="20"/>
                      <w:lang w:eastAsia="ru-RU"/>
                    </w:rPr>
                    <w:t>кВА</w:t>
                  </w:r>
                  <w:proofErr w:type="spellEnd"/>
                </w:p>
              </w:tc>
              <w:tc>
                <w:tcPr>
                  <w:tcW w:w="787" w:type="pct"/>
                  <w:tcBorders>
                    <w:bottom w:val="single" w:sz="4" w:space="0" w:color="auto"/>
                  </w:tcBorders>
                  <w:vAlign w:val="center"/>
                </w:tcPr>
                <w:p w:rsidR="00381A93" w:rsidRPr="00381A93" w:rsidRDefault="00381A93" w:rsidP="00381A93">
                  <w:pPr>
                    <w:pStyle w:val="aa"/>
                    <w:jc w:val="center"/>
                    <w:rPr>
                      <w:sz w:val="20"/>
                      <w:szCs w:val="20"/>
                    </w:rPr>
                  </w:pPr>
                  <w:r w:rsidRPr="00381A93">
                    <w:rPr>
                      <w:sz w:val="20"/>
                      <w:szCs w:val="20"/>
                    </w:rPr>
                    <w:t>-</w:t>
                  </w:r>
                </w:p>
              </w:tc>
              <w:tc>
                <w:tcPr>
                  <w:tcW w:w="787" w:type="pct"/>
                  <w:tcBorders>
                    <w:bottom w:val="single" w:sz="4" w:space="0" w:color="auto"/>
                  </w:tcBorders>
                  <w:vAlign w:val="center"/>
                </w:tcPr>
                <w:p w:rsidR="00381A93" w:rsidRPr="00381A93" w:rsidRDefault="00381A93" w:rsidP="00381A93">
                  <w:pPr>
                    <w:pStyle w:val="aa"/>
                    <w:jc w:val="center"/>
                    <w:rPr>
                      <w:sz w:val="20"/>
                      <w:szCs w:val="20"/>
                    </w:rPr>
                  </w:pPr>
                  <w:r w:rsidRPr="00381A93">
                    <w:rPr>
                      <w:sz w:val="20"/>
                      <w:szCs w:val="20"/>
                    </w:rPr>
                    <w:t>-</w:t>
                  </w:r>
                </w:p>
              </w:tc>
              <w:tc>
                <w:tcPr>
                  <w:tcW w:w="786" w:type="pct"/>
                  <w:tcBorders>
                    <w:bottom w:val="single" w:sz="4" w:space="0" w:color="auto"/>
                  </w:tcBorders>
                  <w:vAlign w:val="center"/>
                </w:tcPr>
                <w:p w:rsidR="00381A93" w:rsidRPr="00381A93" w:rsidRDefault="00381A93" w:rsidP="00381A93">
                  <w:pPr>
                    <w:pStyle w:val="aa"/>
                    <w:jc w:val="center"/>
                    <w:rPr>
                      <w:sz w:val="20"/>
                      <w:szCs w:val="20"/>
                    </w:rPr>
                  </w:pPr>
                  <w:r w:rsidRPr="00381A93">
                    <w:rPr>
                      <w:sz w:val="20"/>
                      <w:szCs w:val="20"/>
                    </w:rPr>
                    <w:t>1х16000</w:t>
                  </w:r>
                </w:p>
              </w:tc>
            </w:tr>
            <w:tr w:rsidR="00381A93" w:rsidRPr="00381A93" w:rsidTr="00381A93">
              <w:trPr>
                <w:trHeight w:val="50"/>
              </w:trPr>
              <w:tc>
                <w:tcPr>
                  <w:tcW w:w="5000" w:type="pct"/>
                  <w:gridSpan w:val="6"/>
                  <w:tcBorders>
                    <w:bottom w:val="single" w:sz="4" w:space="0" w:color="auto"/>
                  </w:tcBorders>
                </w:tcPr>
                <w:p w:rsidR="00381A93" w:rsidRPr="00381A93" w:rsidRDefault="00381A93" w:rsidP="00381A93">
                  <w:pPr>
                    <w:tabs>
                      <w:tab w:val="num" w:pos="0"/>
                    </w:tabs>
                    <w:spacing w:after="0" w:line="240" w:lineRule="auto"/>
                    <w:jc w:val="center"/>
                    <w:rPr>
                      <w:rFonts w:ascii="Times New Roman" w:hAnsi="Times New Roman"/>
                      <w:sz w:val="20"/>
                      <w:szCs w:val="20"/>
                    </w:rPr>
                  </w:pPr>
                  <w:r w:rsidRPr="00381A93">
                    <w:rPr>
                      <w:rFonts w:ascii="Times New Roman" w:hAnsi="Times New Roman"/>
                      <w:sz w:val="20"/>
                      <w:szCs w:val="20"/>
                    </w:rPr>
                    <w:t>Распределительное устройство 110 кВ</w:t>
                  </w:r>
                </w:p>
              </w:tc>
            </w:tr>
            <w:tr w:rsidR="00381A93" w:rsidRPr="00381A93" w:rsidTr="00381A93">
              <w:trPr>
                <w:trHeight w:val="58"/>
              </w:trPr>
              <w:tc>
                <w:tcPr>
                  <w:tcW w:w="223" w:type="pct"/>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3</w:t>
                  </w:r>
                </w:p>
              </w:tc>
              <w:tc>
                <w:tcPr>
                  <w:tcW w:w="1788" w:type="pct"/>
                  <w:vAlign w:val="center"/>
                </w:tcPr>
                <w:p w:rsidR="00381A93" w:rsidRPr="00381A93" w:rsidRDefault="00381A93" w:rsidP="00381A93">
                  <w:pPr>
                    <w:tabs>
                      <w:tab w:val="num" w:pos="0"/>
                    </w:tabs>
                    <w:spacing w:after="0" w:line="240" w:lineRule="auto"/>
                    <w:rPr>
                      <w:rFonts w:ascii="Times New Roman" w:eastAsia="Calibri" w:hAnsi="Times New Roman"/>
                      <w:sz w:val="20"/>
                      <w:szCs w:val="20"/>
                    </w:rPr>
                  </w:pPr>
                  <w:r w:rsidRPr="00381A93">
                    <w:rPr>
                      <w:rFonts w:ascii="Times New Roman" w:hAnsi="Times New Roman"/>
                      <w:sz w:val="20"/>
                      <w:szCs w:val="20"/>
                    </w:rPr>
                    <w:t>Количество выключателей 110 кВ</w:t>
                  </w:r>
                </w:p>
              </w:tc>
              <w:tc>
                <w:tcPr>
                  <w:tcW w:w="629" w:type="pct"/>
                  <w:vAlign w:val="center"/>
                </w:tcPr>
                <w:p w:rsidR="00381A93" w:rsidRPr="00381A93" w:rsidRDefault="00381A93" w:rsidP="00381A93">
                  <w:pPr>
                    <w:tabs>
                      <w:tab w:val="num" w:pos="0"/>
                    </w:tabs>
                    <w:spacing w:after="0" w:line="240" w:lineRule="auto"/>
                    <w:jc w:val="center"/>
                    <w:rPr>
                      <w:rFonts w:ascii="Times New Roman" w:eastAsia="Calibri" w:hAnsi="Times New Roman"/>
                      <w:sz w:val="20"/>
                      <w:szCs w:val="20"/>
                    </w:rPr>
                  </w:pPr>
                  <w:r w:rsidRPr="00381A93">
                    <w:rPr>
                      <w:rFonts w:ascii="Times New Roman" w:hAnsi="Times New Roman"/>
                      <w:sz w:val="20"/>
                      <w:szCs w:val="20"/>
                    </w:rPr>
                    <w:t>шт.</w:t>
                  </w:r>
                </w:p>
              </w:tc>
              <w:tc>
                <w:tcPr>
                  <w:tcW w:w="787" w:type="pct"/>
                  <w:vAlign w:val="center"/>
                </w:tcPr>
                <w:p w:rsidR="00381A93" w:rsidRPr="00381A93" w:rsidRDefault="00381A93" w:rsidP="00381A93">
                  <w:pPr>
                    <w:tabs>
                      <w:tab w:val="num" w:pos="0"/>
                    </w:tabs>
                    <w:spacing w:after="0" w:line="240" w:lineRule="auto"/>
                    <w:jc w:val="center"/>
                    <w:rPr>
                      <w:rFonts w:ascii="Times New Roman" w:hAnsi="Times New Roman"/>
                      <w:sz w:val="20"/>
                      <w:szCs w:val="20"/>
                    </w:rPr>
                  </w:pPr>
                  <w:r w:rsidRPr="00381A93">
                    <w:rPr>
                      <w:rFonts w:ascii="Times New Roman" w:eastAsia="TimesNewRomanPSMT" w:hAnsi="Times New Roman"/>
                      <w:sz w:val="20"/>
                      <w:szCs w:val="20"/>
                    </w:rPr>
                    <w:t>-</w:t>
                  </w:r>
                </w:p>
              </w:tc>
              <w:tc>
                <w:tcPr>
                  <w:tcW w:w="787" w:type="pct"/>
                  <w:vAlign w:val="center"/>
                </w:tcPr>
                <w:p w:rsidR="00381A93" w:rsidRPr="00381A93" w:rsidRDefault="00381A93" w:rsidP="00381A93">
                  <w:pPr>
                    <w:tabs>
                      <w:tab w:val="num" w:pos="0"/>
                    </w:tabs>
                    <w:spacing w:after="0" w:line="240" w:lineRule="auto"/>
                    <w:jc w:val="center"/>
                    <w:rPr>
                      <w:rFonts w:ascii="Times New Roman" w:eastAsia="Calibri" w:hAnsi="Times New Roman"/>
                      <w:sz w:val="20"/>
                      <w:szCs w:val="20"/>
                    </w:rPr>
                  </w:pPr>
                  <w:r w:rsidRPr="00381A93">
                    <w:rPr>
                      <w:rFonts w:ascii="Times New Roman" w:eastAsia="TimesNewRomanPSMT" w:hAnsi="Times New Roman"/>
                      <w:sz w:val="20"/>
                      <w:szCs w:val="20"/>
                    </w:rPr>
                    <w:t>9</w:t>
                  </w:r>
                </w:p>
              </w:tc>
              <w:tc>
                <w:tcPr>
                  <w:tcW w:w="786" w:type="pct"/>
                  <w:vAlign w:val="center"/>
                </w:tcPr>
                <w:p w:rsidR="00381A93" w:rsidRPr="00381A93" w:rsidRDefault="00381A93" w:rsidP="00381A93">
                  <w:pPr>
                    <w:tabs>
                      <w:tab w:val="num" w:pos="0"/>
                    </w:tabs>
                    <w:spacing w:after="0" w:line="240" w:lineRule="auto"/>
                    <w:jc w:val="center"/>
                    <w:rPr>
                      <w:rFonts w:ascii="Times New Roman" w:eastAsia="Calibri" w:hAnsi="Times New Roman"/>
                      <w:sz w:val="20"/>
                      <w:szCs w:val="20"/>
                    </w:rPr>
                  </w:pPr>
                  <w:r w:rsidRPr="00381A93">
                    <w:rPr>
                      <w:rFonts w:ascii="Times New Roman" w:eastAsia="Calibri" w:hAnsi="Times New Roman"/>
                      <w:sz w:val="20"/>
                      <w:szCs w:val="20"/>
                    </w:rPr>
                    <w:t>-</w:t>
                  </w:r>
                </w:p>
              </w:tc>
            </w:tr>
            <w:tr w:rsidR="00381A93" w:rsidRPr="00381A93" w:rsidTr="00381A93">
              <w:trPr>
                <w:trHeight w:val="263"/>
              </w:trPr>
              <w:tc>
                <w:tcPr>
                  <w:tcW w:w="223" w:type="pct"/>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4</w:t>
                  </w:r>
                </w:p>
              </w:tc>
              <w:tc>
                <w:tcPr>
                  <w:tcW w:w="1788" w:type="pct"/>
                  <w:vAlign w:val="center"/>
                </w:tcPr>
                <w:p w:rsidR="00381A93" w:rsidRPr="00381A93" w:rsidRDefault="00381A93" w:rsidP="00381A93">
                  <w:pPr>
                    <w:tabs>
                      <w:tab w:val="num" w:pos="0"/>
                    </w:tabs>
                    <w:spacing w:after="0" w:line="240" w:lineRule="auto"/>
                    <w:rPr>
                      <w:rFonts w:ascii="Times New Roman" w:hAnsi="Times New Roman"/>
                      <w:sz w:val="20"/>
                      <w:szCs w:val="20"/>
                    </w:rPr>
                  </w:pPr>
                  <w:r w:rsidRPr="00381A93">
                    <w:rPr>
                      <w:rFonts w:ascii="Times New Roman" w:hAnsi="Times New Roman"/>
                      <w:sz w:val="20"/>
                      <w:szCs w:val="20"/>
                    </w:rPr>
                    <w:t>Конструктивное исполнение</w:t>
                  </w:r>
                </w:p>
              </w:tc>
              <w:tc>
                <w:tcPr>
                  <w:tcW w:w="629" w:type="pct"/>
                  <w:vAlign w:val="center"/>
                </w:tcPr>
                <w:p w:rsidR="00381A93" w:rsidRPr="00381A93" w:rsidRDefault="00381A93" w:rsidP="00381A93">
                  <w:pPr>
                    <w:spacing w:after="0" w:line="240" w:lineRule="auto"/>
                    <w:jc w:val="center"/>
                    <w:rPr>
                      <w:rFonts w:ascii="Times New Roman" w:hAnsi="Times New Roman"/>
                      <w:sz w:val="20"/>
                      <w:szCs w:val="20"/>
                    </w:rPr>
                  </w:pPr>
                </w:p>
              </w:tc>
              <w:tc>
                <w:tcPr>
                  <w:tcW w:w="787" w:type="pct"/>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w:t>
                  </w:r>
                </w:p>
              </w:tc>
              <w:tc>
                <w:tcPr>
                  <w:tcW w:w="787" w:type="pct"/>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ОРУ</w:t>
                  </w:r>
                </w:p>
              </w:tc>
              <w:tc>
                <w:tcPr>
                  <w:tcW w:w="786" w:type="pct"/>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w:t>
                  </w:r>
                </w:p>
              </w:tc>
            </w:tr>
            <w:tr w:rsidR="00381A93" w:rsidRPr="00381A93" w:rsidTr="00381A93">
              <w:trPr>
                <w:trHeight w:val="58"/>
              </w:trPr>
              <w:tc>
                <w:tcPr>
                  <w:tcW w:w="5000" w:type="pct"/>
                  <w:gridSpan w:val="6"/>
                </w:tcPr>
                <w:p w:rsidR="00381A93" w:rsidRPr="00381A93" w:rsidRDefault="00381A93" w:rsidP="00381A93">
                  <w:pPr>
                    <w:tabs>
                      <w:tab w:val="num" w:pos="0"/>
                    </w:tabs>
                    <w:spacing w:after="0" w:line="240" w:lineRule="auto"/>
                    <w:jc w:val="center"/>
                    <w:rPr>
                      <w:rFonts w:ascii="Times New Roman" w:eastAsia="Calibri" w:hAnsi="Times New Roman"/>
                      <w:sz w:val="20"/>
                      <w:szCs w:val="20"/>
                    </w:rPr>
                  </w:pPr>
                  <w:r w:rsidRPr="00381A93">
                    <w:rPr>
                      <w:rFonts w:ascii="Times New Roman" w:hAnsi="Times New Roman"/>
                      <w:sz w:val="20"/>
                      <w:szCs w:val="20"/>
                    </w:rPr>
                    <w:t>Распределительное устройство 35 кВ</w:t>
                  </w:r>
                </w:p>
              </w:tc>
            </w:tr>
            <w:tr w:rsidR="00381A93" w:rsidRPr="00381A93" w:rsidTr="00381A93">
              <w:trPr>
                <w:trHeight w:val="58"/>
              </w:trPr>
              <w:tc>
                <w:tcPr>
                  <w:tcW w:w="223" w:type="pct"/>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5</w:t>
                  </w:r>
                </w:p>
              </w:tc>
              <w:tc>
                <w:tcPr>
                  <w:tcW w:w="1788" w:type="pct"/>
                  <w:vAlign w:val="center"/>
                </w:tcPr>
                <w:p w:rsidR="00381A93" w:rsidRPr="00381A93" w:rsidRDefault="00381A93" w:rsidP="00381A93">
                  <w:pPr>
                    <w:tabs>
                      <w:tab w:val="num" w:pos="0"/>
                    </w:tabs>
                    <w:spacing w:after="0" w:line="240" w:lineRule="auto"/>
                    <w:rPr>
                      <w:rFonts w:ascii="Times New Roman" w:eastAsia="Calibri" w:hAnsi="Times New Roman"/>
                      <w:sz w:val="20"/>
                      <w:szCs w:val="20"/>
                    </w:rPr>
                  </w:pPr>
                  <w:r w:rsidRPr="00381A93">
                    <w:rPr>
                      <w:rFonts w:ascii="Times New Roman" w:hAnsi="Times New Roman"/>
                      <w:sz w:val="20"/>
                      <w:szCs w:val="20"/>
                    </w:rPr>
                    <w:t>Количество выключателей 35 кВ</w:t>
                  </w:r>
                </w:p>
              </w:tc>
              <w:tc>
                <w:tcPr>
                  <w:tcW w:w="629" w:type="pct"/>
                  <w:vAlign w:val="center"/>
                </w:tcPr>
                <w:p w:rsidR="00381A93" w:rsidRPr="00381A93" w:rsidRDefault="00381A93" w:rsidP="00381A93">
                  <w:pPr>
                    <w:tabs>
                      <w:tab w:val="num" w:pos="0"/>
                    </w:tabs>
                    <w:spacing w:after="0" w:line="240" w:lineRule="auto"/>
                    <w:jc w:val="center"/>
                    <w:rPr>
                      <w:rFonts w:ascii="Times New Roman" w:eastAsia="Calibri" w:hAnsi="Times New Roman"/>
                      <w:sz w:val="20"/>
                      <w:szCs w:val="20"/>
                    </w:rPr>
                  </w:pPr>
                  <w:r w:rsidRPr="00381A93">
                    <w:rPr>
                      <w:rFonts w:ascii="Times New Roman" w:hAnsi="Times New Roman"/>
                      <w:sz w:val="20"/>
                      <w:szCs w:val="20"/>
                    </w:rPr>
                    <w:t>шт.</w:t>
                  </w:r>
                </w:p>
              </w:tc>
              <w:tc>
                <w:tcPr>
                  <w:tcW w:w="787" w:type="pct"/>
                  <w:vAlign w:val="center"/>
                </w:tcPr>
                <w:p w:rsidR="00381A93" w:rsidRPr="00381A93" w:rsidRDefault="00381A93" w:rsidP="00381A93">
                  <w:pPr>
                    <w:tabs>
                      <w:tab w:val="num" w:pos="0"/>
                    </w:tabs>
                    <w:spacing w:after="0" w:line="240" w:lineRule="auto"/>
                    <w:jc w:val="center"/>
                    <w:rPr>
                      <w:rFonts w:ascii="Times New Roman" w:hAnsi="Times New Roman"/>
                      <w:sz w:val="20"/>
                      <w:szCs w:val="20"/>
                    </w:rPr>
                  </w:pPr>
                  <w:r w:rsidRPr="00381A93">
                    <w:rPr>
                      <w:rFonts w:ascii="Times New Roman" w:hAnsi="Times New Roman"/>
                      <w:sz w:val="20"/>
                      <w:szCs w:val="20"/>
                    </w:rPr>
                    <w:t>-</w:t>
                  </w:r>
                </w:p>
              </w:tc>
              <w:tc>
                <w:tcPr>
                  <w:tcW w:w="787" w:type="pct"/>
                  <w:vAlign w:val="center"/>
                </w:tcPr>
                <w:p w:rsidR="00381A93" w:rsidRPr="00381A93" w:rsidRDefault="00381A93" w:rsidP="00381A93">
                  <w:pPr>
                    <w:tabs>
                      <w:tab w:val="num" w:pos="0"/>
                    </w:tabs>
                    <w:spacing w:after="0" w:line="240" w:lineRule="auto"/>
                    <w:jc w:val="center"/>
                    <w:rPr>
                      <w:rFonts w:ascii="Times New Roman" w:hAnsi="Times New Roman"/>
                      <w:sz w:val="20"/>
                      <w:szCs w:val="20"/>
                    </w:rPr>
                  </w:pPr>
                  <w:r w:rsidRPr="00381A93">
                    <w:rPr>
                      <w:rFonts w:ascii="Times New Roman" w:hAnsi="Times New Roman"/>
                      <w:sz w:val="20"/>
                      <w:szCs w:val="20"/>
                    </w:rPr>
                    <w:t>-</w:t>
                  </w:r>
                </w:p>
              </w:tc>
              <w:tc>
                <w:tcPr>
                  <w:tcW w:w="786" w:type="pct"/>
                  <w:vAlign w:val="center"/>
                </w:tcPr>
                <w:p w:rsidR="00381A93" w:rsidRPr="00381A93" w:rsidRDefault="00381A93" w:rsidP="00381A93">
                  <w:pPr>
                    <w:tabs>
                      <w:tab w:val="num" w:pos="0"/>
                    </w:tabs>
                    <w:spacing w:after="0" w:line="240" w:lineRule="auto"/>
                    <w:jc w:val="center"/>
                    <w:rPr>
                      <w:rFonts w:ascii="Times New Roman" w:hAnsi="Times New Roman"/>
                      <w:sz w:val="20"/>
                      <w:szCs w:val="20"/>
                    </w:rPr>
                  </w:pPr>
                  <w:r w:rsidRPr="00381A93">
                    <w:rPr>
                      <w:rFonts w:ascii="Times New Roman" w:hAnsi="Times New Roman"/>
                      <w:sz w:val="20"/>
                      <w:szCs w:val="20"/>
                    </w:rPr>
                    <w:t>6</w:t>
                  </w:r>
                </w:p>
              </w:tc>
            </w:tr>
            <w:tr w:rsidR="00381A93" w:rsidRPr="00381A93" w:rsidTr="00381A93">
              <w:trPr>
                <w:trHeight w:val="58"/>
              </w:trPr>
              <w:tc>
                <w:tcPr>
                  <w:tcW w:w="223" w:type="pct"/>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6</w:t>
                  </w:r>
                </w:p>
              </w:tc>
              <w:tc>
                <w:tcPr>
                  <w:tcW w:w="1788" w:type="pct"/>
                  <w:vAlign w:val="center"/>
                </w:tcPr>
                <w:p w:rsidR="00381A93" w:rsidRPr="00381A93" w:rsidRDefault="00381A93" w:rsidP="00381A93">
                  <w:pPr>
                    <w:tabs>
                      <w:tab w:val="num" w:pos="0"/>
                    </w:tabs>
                    <w:spacing w:after="0" w:line="240" w:lineRule="auto"/>
                    <w:rPr>
                      <w:rFonts w:ascii="Times New Roman" w:eastAsia="Calibri" w:hAnsi="Times New Roman"/>
                      <w:sz w:val="20"/>
                      <w:szCs w:val="20"/>
                    </w:rPr>
                  </w:pPr>
                  <w:r w:rsidRPr="00381A93">
                    <w:rPr>
                      <w:rFonts w:ascii="Times New Roman" w:hAnsi="Times New Roman"/>
                      <w:sz w:val="20"/>
                      <w:szCs w:val="20"/>
                    </w:rPr>
                    <w:t>Конструктивное исполнение</w:t>
                  </w:r>
                </w:p>
              </w:tc>
              <w:tc>
                <w:tcPr>
                  <w:tcW w:w="629" w:type="pct"/>
                  <w:vAlign w:val="center"/>
                </w:tcPr>
                <w:p w:rsidR="00381A93" w:rsidRPr="00381A93" w:rsidRDefault="00381A93" w:rsidP="00381A93">
                  <w:pPr>
                    <w:tabs>
                      <w:tab w:val="num" w:pos="0"/>
                    </w:tabs>
                    <w:spacing w:after="0" w:line="240" w:lineRule="auto"/>
                    <w:jc w:val="center"/>
                    <w:rPr>
                      <w:rFonts w:ascii="Times New Roman" w:eastAsia="Calibri" w:hAnsi="Times New Roman"/>
                      <w:sz w:val="20"/>
                      <w:szCs w:val="20"/>
                    </w:rPr>
                  </w:pPr>
                </w:p>
              </w:tc>
              <w:tc>
                <w:tcPr>
                  <w:tcW w:w="787" w:type="pct"/>
                </w:tcPr>
                <w:p w:rsidR="00381A93" w:rsidRPr="00381A93" w:rsidRDefault="00381A93" w:rsidP="00381A93">
                  <w:pPr>
                    <w:tabs>
                      <w:tab w:val="num" w:pos="0"/>
                    </w:tabs>
                    <w:spacing w:after="0" w:line="240" w:lineRule="auto"/>
                    <w:jc w:val="center"/>
                    <w:rPr>
                      <w:rFonts w:ascii="Times New Roman" w:hAnsi="Times New Roman"/>
                      <w:sz w:val="20"/>
                      <w:szCs w:val="20"/>
                    </w:rPr>
                  </w:pPr>
                  <w:r w:rsidRPr="00381A93">
                    <w:rPr>
                      <w:rFonts w:ascii="Times New Roman" w:hAnsi="Times New Roman"/>
                      <w:sz w:val="20"/>
                      <w:szCs w:val="20"/>
                    </w:rPr>
                    <w:t>-</w:t>
                  </w:r>
                </w:p>
              </w:tc>
              <w:tc>
                <w:tcPr>
                  <w:tcW w:w="787" w:type="pct"/>
                  <w:vAlign w:val="center"/>
                </w:tcPr>
                <w:p w:rsidR="00381A93" w:rsidRPr="00381A93" w:rsidRDefault="00381A93" w:rsidP="00381A93">
                  <w:pPr>
                    <w:tabs>
                      <w:tab w:val="num" w:pos="0"/>
                    </w:tabs>
                    <w:spacing w:after="0" w:line="240" w:lineRule="auto"/>
                    <w:jc w:val="center"/>
                    <w:rPr>
                      <w:rFonts w:ascii="Times New Roman" w:eastAsia="Calibri" w:hAnsi="Times New Roman"/>
                      <w:sz w:val="20"/>
                      <w:szCs w:val="20"/>
                    </w:rPr>
                  </w:pPr>
                  <w:r w:rsidRPr="00381A93">
                    <w:rPr>
                      <w:rFonts w:ascii="Times New Roman" w:hAnsi="Times New Roman"/>
                      <w:sz w:val="20"/>
                      <w:szCs w:val="20"/>
                    </w:rPr>
                    <w:t>-</w:t>
                  </w:r>
                </w:p>
              </w:tc>
              <w:tc>
                <w:tcPr>
                  <w:tcW w:w="786" w:type="pct"/>
                  <w:vAlign w:val="center"/>
                </w:tcPr>
                <w:p w:rsidR="00381A93" w:rsidRPr="00381A93" w:rsidRDefault="00381A93" w:rsidP="00381A93">
                  <w:pPr>
                    <w:tabs>
                      <w:tab w:val="num" w:pos="0"/>
                    </w:tabs>
                    <w:spacing w:after="0" w:line="240" w:lineRule="auto"/>
                    <w:jc w:val="center"/>
                    <w:rPr>
                      <w:rFonts w:ascii="Times New Roman" w:eastAsia="Calibri" w:hAnsi="Times New Roman"/>
                      <w:sz w:val="20"/>
                      <w:szCs w:val="20"/>
                    </w:rPr>
                  </w:pPr>
                  <w:r w:rsidRPr="00381A93">
                    <w:rPr>
                      <w:rFonts w:ascii="Times New Roman" w:hAnsi="Times New Roman"/>
                      <w:sz w:val="20"/>
                      <w:szCs w:val="20"/>
                    </w:rPr>
                    <w:t>ОРУ</w:t>
                  </w:r>
                </w:p>
              </w:tc>
            </w:tr>
            <w:tr w:rsidR="00381A93" w:rsidRPr="00381A93" w:rsidTr="00381A93">
              <w:trPr>
                <w:trHeight w:val="58"/>
              </w:trPr>
              <w:tc>
                <w:tcPr>
                  <w:tcW w:w="5000" w:type="pct"/>
                  <w:gridSpan w:val="6"/>
                </w:tcPr>
                <w:p w:rsidR="00381A93" w:rsidRPr="00381A93" w:rsidRDefault="00381A93" w:rsidP="00381A93">
                  <w:pPr>
                    <w:tabs>
                      <w:tab w:val="num" w:pos="0"/>
                    </w:tabs>
                    <w:spacing w:after="0" w:line="240" w:lineRule="auto"/>
                    <w:jc w:val="center"/>
                    <w:rPr>
                      <w:rFonts w:ascii="Times New Roman" w:eastAsia="Calibri" w:hAnsi="Times New Roman"/>
                      <w:sz w:val="20"/>
                      <w:szCs w:val="20"/>
                    </w:rPr>
                  </w:pPr>
                  <w:r w:rsidRPr="00381A93">
                    <w:rPr>
                      <w:rFonts w:ascii="Times New Roman" w:hAnsi="Times New Roman"/>
                      <w:sz w:val="20"/>
                      <w:szCs w:val="20"/>
                    </w:rPr>
                    <w:t>Распределительное устройство 6 кВ</w:t>
                  </w:r>
                </w:p>
              </w:tc>
            </w:tr>
            <w:tr w:rsidR="00381A93" w:rsidRPr="00381A93" w:rsidTr="00381A93">
              <w:trPr>
                <w:trHeight w:val="58"/>
              </w:trPr>
              <w:tc>
                <w:tcPr>
                  <w:tcW w:w="223" w:type="pct"/>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7</w:t>
                  </w:r>
                </w:p>
              </w:tc>
              <w:tc>
                <w:tcPr>
                  <w:tcW w:w="1788" w:type="pct"/>
                  <w:vAlign w:val="center"/>
                </w:tcPr>
                <w:p w:rsidR="00381A93" w:rsidRPr="00381A93" w:rsidRDefault="00381A93" w:rsidP="00381A93">
                  <w:pPr>
                    <w:tabs>
                      <w:tab w:val="num" w:pos="0"/>
                    </w:tabs>
                    <w:spacing w:after="0" w:line="240" w:lineRule="auto"/>
                    <w:rPr>
                      <w:rFonts w:ascii="Times New Roman" w:eastAsia="Calibri" w:hAnsi="Times New Roman"/>
                      <w:sz w:val="20"/>
                      <w:szCs w:val="20"/>
                    </w:rPr>
                  </w:pPr>
                  <w:r w:rsidRPr="00381A93">
                    <w:rPr>
                      <w:rFonts w:ascii="Times New Roman" w:hAnsi="Times New Roman"/>
                      <w:sz w:val="20"/>
                      <w:szCs w:val="20"/>
                    </w:rPr>
                    <w:t>Количество выключателей 6 кВ</w:t>
                  </w:r>
                </w:p>
              </w:tc>
              <w:tc>
                <w:tcPr>
                  <w:tcW w:w="629" w:type="pct"/>
                  <w:vAlign w:val="center"/>
                </w:tcPr>
                <w:p w:rsidR="00381A93" w:rsidRPr="00381A93" w:rsidRDefault="00381A93" w:rsidP="00381A93">
                  <w:pPr>
                    <w:tabs>
                      <w:tab w:val="num" w:pos="0"/>
                    </w:tabs>
                    <w:spacing w:after="0" w:line="240" w:lineRule="auto"/>
                    <w:jc w:val="center"/>
                    <w:rPr>
                      <w:rFonts w:ascii="Times New Roman" w:eastAsia="Calibri" w:hAnsi="Times New Roman"/>
                      <w:sz w:val="20"/>
                      <w:szCs w:val="20"/>
                    </w:rPr>
                  </w:pPr>
                  <w:r w:rsidRPr="00381A93">
                    <w:rPr>
                      <w:rFonts w:ascii="Times New Roman" w:hAnsi="Times New Roman"/>
                      <w:sz w:val="20"/>
                      <w:szCs w:val="20"/>
                    </w:rPr>
                    <w:t>шт.</w:t>
                  </w:r>
                </w:p>
              </w:tc>
              <w:tc>
                <w:tcPr>
                  <w:tcW w:w="787" w:type="pct"/>
                  <w:vAlign w:val="center"/>
                </w:tcPr>
                <w:p w:rsidR="00381A93" w:rsidRPr="00381A93" w:rsidRDefault="00381A93" w:rsidP="00381A93">
                  <w:pPr>
                    <w:pStyle w:val="aa"/>
                    <w:jc w:val="center"/>
                    <w:rPr>
                      <w:sz w:val="20"/>
                      <w:szCs w:val="20"/>
                    </w:rPr>
                  </w:pPr>
                  <w:r w:rsidRPr="00381A93">
                    <w:rPr>
                      <w:sz w:val="20"/>
                      <w:szCs w:val="20"/>
                    </w:rPr>
                    <w:t>-</w:t>
                  </w:r>
                </w:p>
              </w:tc>
              <w:tc>
                <w:tcPr>
                  <w:tcW w:w="787" w:type="pct"/>
                  <w:vAlign w:val="center"/>
                </w:tcPr>
                <w:p w:rsidR="00381A93" w:rsidRPr="00381A93" w:rsidRDefault="00381A93" w:rsidP="00381A93">
                  <w:pPr>
                    <w:pStyle w:val="aa"/>
                    <w:jc w:val="center"/>
                    <w:rPr>
                      <w:sz w:val="20"/>
                      <w:szCs w:val="20"/>
                    </w:rPr>
                  </w:pPr>
                  <w:r w:rsidRPr="00381A93">
                    <w:rPr>
                      <w:sz w:val="20"/>
                      <w:szCs w:val="20"/>
                    </w:rPr>
                    <w:t>-</w:t>
                  </w:r>
                </w:p>
              </w:tc>
              <w:tc>
                <w:tcPr>
                  <w:tcW w:w="786" w:type="pct"/>
                  <w:vAlign w:val="center"/>
                </w:tcPr>
                <w:p w:rsidR="00381A93" w:rsidRPr="00381A93" w:rsidRDefault="00381A93" w:rsidP="00381A93">
                  <w:pPr>
                    <w:pStyle w:val="aa"/>
                    <w:jc w:val="center"/>
                    <w:rPr>
                      <w:sz w:val="20"/>
                      <w:szCs w:val="20"/>
                    </w:rPr>
                  </w:pPr>
                  <w:r w:rsidRPr="00381A93">
                    <w:rPr>
                      <w:sz w:val="20"/>
                      <w:szCs w:val="20"/>
                    </w:rPr>
                    <w:t>21</w:t>
                  </w:r>
                </w:p>
              </w:tc>
            </w:tr>
            <w:tr w:rsidR="00381A93" w:rsidRPr="00381A93" w:rsidTr="00381A93">
              <w:trPr>
                <w:trHeight w:val="58"/>
              </w:trPr>
              <w:tc>
                <w:tcPr>
                  <w:tcW w:w="223" w:type="pct"/>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8</w:t>
                  </w:r>
                </w:p>
              </w:tc>
              <w:tc>
                <w:tcPr>
                  <w:tcW w:w="1788" w:type="pct"/>
                  <w:vAlign w:val="center"/>
                </w:tcPr>
                <w:p w:rsidR="00381A93" w:rsidRPr="00381A93" w:rsidRDefault="00381A93" w:rsidP="00381A93">
                  <w:pPr>
                    <w:pStyle w:val="aa"/>
                    <w:rPr>
                      <w:sz w:val="20"/>
                      <w:szCs w:val="20"/>
                    </w:rPr>
                  </w:pPr>
                  <w:r w:rsidRPr="00381A93">
                    <w:rPr>
                      <w:rFonts w:eastAsia="Times New Roman"/>
                      <w:sz w:val="20"/>
                      <w:szCs w:val="20"/>
                      <w:lang w:eastAsia="ru-RU"/>
                    </w:rPr>
                    <w:t xml:space="preserve">Конструктивное исполнение </w:t>
                  </w:r>
                </w:p>
              </w:tc>
              <w:tc>
                <w:tcPr>
                  <w:tcW w:w="629" w:type="pct"/>
                  <w:vAlign w:val="center"/>
                </w:tcPr>
                <w:p w:rsidR="00381A93" w:rsidRPr="00381A93" w:rsidRDefault="00381A93" w:rsidP="00381A93">
                  <w:pPr>
                    <w:tabs>
                      <w:tab w:val="num" w:pos="0"/>
                    </w:tabs>
                    <w:spacing w:after="0" w:line="240" w:lineRule="auto"/>
                    <w:jc w:val="center"/>
                    <w:rPr>
                      <w:rFonts w:ascii="Times New Roman" w:eastAsia="Calibri" w:hAnsi="Times New Roman"/>
                      <w:sz w:val="20"/>
                      <w:szCs w:val="20"/>
                    </w:rPr>
                  </w:pPr>
                </w:p>
              </w:tc>
              <w:tc>
                <w:tcPr>
                  <w:tcW w:w="787" w:type="pct"/>
                  <w:vAlign w:val="center"/>
                </w:tcPr>
                <w:p w:rsidR="00381A93" w:rsidRPr="00381A93" w:rsidRDefault="00381A93" w:rsidP="00381A93">
                  <w:pPr>
                    <w:pStyle w:val="aa"/>
                    <w:jc w:val="center"/>
                    <w:rPr>
                      <w:rFonts w:eastAsia="Times New Roman"/>
                      <w:sz w:val="20"/>
                      <w:szCs w:val="20"/>
                      <w:lang w:eastAsia="ru-RU"/>
                    </w:rPr>
                  </w:pPr>
                  <w:r w:rsidRPr="00381A93">
                    <w:rPr>
                      <w:rFonts w:eastAsia="Times New Roman"/>
                      <w:sz w:val="20"/>
                      <w:szCs w:val="20"/>
                      <w:lang w:eastAsia="ru-RU"/>
                    </w:rPr>
                    <w:t>-</w:t>
                  </w:r>
                </w:p>
              </w:tc>
              <w:tc>
                <w:tcPr>
                  <w:tcW w:w="787" w:type="pct"/>
                  <w:vAlign w:val="center"/>
                </w:tcPr>
                <w:p w:rsidR="00381A93" w:rsidRPr="00381A93" w:rsidRDefault="00381A93" w:rsidP="00381A93">
                  <w:pPr>
                    <w:pStyle w:val="aa"/>
                    <w:jc w:val="center"/>
                    <w:rPr>
                      <w:sz w:val="20"/>
                      <w:szCs w:val="20"/>
                    </w:rPr>
                  </w:pPr>
                  <w:r w:rsidRPr="00381A93">
                    <w:rPr>
                      <w:sz w:val="20"/>
                      <w:szCs w:val="20"/>
                    </w:rPr>
                    <w:t>-</w:t>
                  </w:r>
                </w:p>
              </w:tc>
              <w:tc>
                <w:tcPr>
                  <w:tcW w:w="786" w:type="pct"/>
                  <w:vAlign w:val="center"/>
                </w:tcPr>
                <w:p w:rsidR="00381A93" w:rsidRPr="00381A93" w:rsidRDefault="00381A93" w:rsidP="00381A93">
                  <w:pPr>
                    <w:pStyle w:val="aa"/>
                    <w:jc w:val="center"/>
                    <w:rPr>
                      <w:sz w:val="20"/>
                      <w:szCs w:val="20"/>
                    </w:rPr>
                  </w:pPr>
                  <w:r w:rsidRPr="00381A93">
                    <w:rPr>
                      <w:sz w:val="20"/>
                      <w:szCs w:val="20"/>
                    </w:rPr>
                    <w:t>ЗРУ</w:t>
                  </w:r>
                </w:p>
              </w:tc>
            </w:tr>
            <w:tr w:rsidR="00381A93" w:rsidRPr="00381A93" w:rsidTr="00381A93">
              <w:trPr>
                <w:trHeight w:val="260"/>
              </w:trPr>
              <w:tc>
                <w:tcPr>
                  <w:tcW w:w="5000" w:type="pct"/>
                  <w:gridSpan w:val="6"/>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Распределительное устройство 10 кВ</w:t>
                  </w:r>
                </w:p>
              </w:tc>
            </w:tr>
            <w:tr w:rsidR="00381A93" w:rsidRPr="00381A93" w:rsidTr="00381A93">
              <w:trPr>
                <w:trHeight w:val="260"/>
              </w:trPr>
              <w:tc>
                <w:tcPr>
                  <w:tcW w:w="223" w:type="pct"/>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9</w:t>
                  </w:r>
                </w:p>
              </w:tc>
              <w:tc>
                <w:tcPr>
                  <w:tcW w:w="1788" w:type="pct"/>
                  <w:vAlign w:val="center"/>
                </w:tcPr>
                <w:p w:rsidR="00381A93" w:rsidRPr="00381A93" w:rsidRDefault="00381A93" w:rsidP="00381A93">
                  <w:pPr>
                    <w:tabs>
                      <w:tab w:val="num" w:pos="0"/>
                    </w:tabs>
                    <w:spacing w:after="0" w:line="240" w:lineRule="auto"/>
                    <w:rPr>
                      <w:rFonts w:ascii="Times New Roman" w:eastAsia="Calibri" w:hAnsi="Times New Roman"/>
                      <w:sz w:val="20"/>
                      <w:szCs w:val="20"/>
                    </w:rPr>
                  </w:pPr>
                  <w:r w:rsidRPr="00381A93">
                    <w:rPr>
                      <w:rFonts w:ascii="Times New Roman" w:hAnsi="Times New Roman"/>
                      <w:sz w:val="20"/>
                      <w:szCs w:val="20"/>
                    </w:rPr>
                    <w:t>Количество выключателей 10 кВ</w:t>
                  </w:r>
                </w:p>
              </w:tc>
              <w:tc>
                <w:tcPr>
                  <w:tcW w:w="629" w:type="pct"/>
                  <w:vAlign w:val="center"/>
                </w:tcPr>
                <w:p w:rsidR="00381A93" w:rsidRPr="00381A93" w:rsidRDefault="00381A93" w:rsidP="00381A93">
                  <w:pPr>
                    <w:tabs>
                      <w:tab w:val="num" w:pos="0"/>
                    </w:tabs>
                    <w:spacing w:after="0" w:line="240" w:lineRule="auto"/>
                    <w:jc w:val="center"/>
                    <w:rPr>
                      <w:rFonts w:ascii="Times New Roman" w:eastAsia="Calibri" w:hAnsi="Times New Roman"/>
                      <w:sz w:val="20"/>
                      <w:szCs w:val="20"/>
                    </w:rPr>
                  </w:pPr>
                  <w:r w:rsidRPr="00381A93">
                    <w:rPr>
                      <w:rFonts w:ascii="Times New Roman" w:hAnsi="Times New Roman"/>
                      <w:sz w:val="20"/>
                      <w:szCs w:val="20"/>
                    </w:rPr>
                    <w:t>шт.</w:t>
                  </w:r>
                </w:p>
              </w:tc>
              <w:tc>
                <w:tcPr>
                  <w:tcW w:w="787" w:type="pct"/>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w:t>
                  </w:r>
                </w:p>
              </w:tc>
              <w:tc>
                <w:tcPr>
                  <w:tcW w:w="787" w:type="pct"/>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w:t>
                  </w:r>
                </w:p>
              </w:tc>
              <w:tc>
                <w:tcPr>
                  <w:tcW w:w="786" w:type="pct"/>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4</w:t>
                  </w:r>
                </w:p>
              </w:tc>
            </w:tr>
            <w:tr w:rsidR="00381A93" w:rsidRPr="00381A93" w:rsidTr="00381A93">
              <w:trPr>
                <w:trHeight w:val="260"/>
              </w:trPr>
              <w:tc>
                <w:tcPr>
                  <w:tcW w:w="223" w:type="pct"/>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10</w:t>
                  </w:r>
                </w:p>
              </w:tc>
              <w:tc>
                <w:tcPr>
                  <w:tcW w:w="1788" w:type="pct"/>
                  <w:vAlign w:val="center"/>
                </w:tcPr>
                <w:p w:rsidR="00381A93" w:rsidRPr="00381A93" w:rsidRDefault="00381A93" w:rsidP="00381A93">
                  <w:pPr>
                    <w:pStyle w:val="aa"/>
                    <w:rPr>
                      <w:sz w:val="20"/>
                      <w:szCs w:val="20"/>
                    </w:rPr>
                  </w:pPr>
                  <w:r w:rsidRPr="00381A93">
                    <w:rPr>
                      <w:rFonts w:eastAsia="Times New Roman"/>
                      <w:sz w:val="20"/>
                      <w:szCs w:val="20"/>
                      <w:lang w:eastAsia="ru-RU"/>
                    </w:rPr>
                    <w:t xml:space="preserve">Конструктивное исполнение </w:t>
                  </w:r>
                </w:p>
              </w:tc>
              <w:tc>
                <w:tcPr>
                  <w:tcW w:w="629" w:type="pct"/>
                  <w:vAlign w:val="center"/>
                </w:tcPr>
                <w:p w:rsidR="00381A93" w:rsidRPr="00381A93" w:rsidRDefault="00381A93" w:rsidP="00381A93">
                  <w:pPr>
                    <w:tabs>
                      <w:tab w:val="num" w:pos="0"/>
                    </w:tabs>
                    <w:spacing w:after="0" w:line="240" w:lineRule="auto"/>
                    <w:jc w:val="center"/>
                    <w:rPr>
                      <w:rFonts w:ascii="Times New Roman" w:eastAsia="Calibri" w:hAnsi="Times New Roman"/>
                      <w:sz w:val="20"/>
                      <w:szCs w:val="20"/>
                    </w:rPr>
                  </w:pPr>
                </w:p>
              </w:tc>
              <w:tc>
                <w:tcPr>
                  <w:tcW w:w="787" w:type="pct"/>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w:t>
                  </w:r>
                </w:p>
              </w:tc>
              <w:tc>
                <w:tcPr>
                  <w:tcW w:w="787" w:type="pct"/>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w:t>
                  </w:r>
                </w:p>
              </w:tc>
              <w:tc>
                <w:tcPr>
                  <w:tcW w:w="786" w:type="pct"/>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КРУН</w:t>
                  </w:r>
                </w:p>
              </w:tc>
            </w:tr>
            <w:tr w:rsidR="00381A93" w:rsidRPr="00381A93" w:rsidTr="00381A93">
              <w:trPr>
                <w:trHeight w:val="260"/>
              </w:trPr>
              <w:tc>
                <w:tcPr>
                  <w:tcW w:w="5000" w:type="pct"/>
                  <w:gridSpan w:val="6"/>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Прочее</w:t>
                  </w:r>
                </w:p>
              </w:tc>
            </w:tr>
            <w:tr w:rsidR="00381A93" w:rsidRPr="00381A93" w:rsidTr="00381A93">
              <w:trPr>
                <w:trHeight w:val="260"/>
              </w:trPr>
              <w:tc>
                <w:tcPr>
                  <w:tcW w:w="223" w:type="pct"/>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lastRenderedPageBreak/>
                    <w:t>11</w:t>
                  </w:r>
                </w:p>
              </w:tc>
              <w:tc>
                <w:tcPr>
                  <w:tcW w:w="1788" w:type="pct"/>
                  <w:vAlign w:val="center"/>
                </w:tcPr>
                <w:p w:rsidR="00381A93" w:rsidRPr="00381A93" w:rsidRDefault="00381A93" w:rsidP="00381A93">
                  <w:pPr>
                    <w:tabs>
                      <w:tab w:val="num" w:pos="0"/>
                    </w:tabs>
                    <w:spacing w:after="0" w:line="240" w:lineRule="auto"/>
                    <w:rPr>
                      <w:rFonts w:ascii="Times New Roman" w:hAnsi="Times New Roman"/>
                      <w:sz w:val="20"/>
                      <w:szCs w:val="20"/>
                    </w:rPr>
                  </w:pPr>
                  <w:r w:rsidRPr="00381A93">
                    <w:rPr>
                      <w:rFonts w:ascii="Times New Roman" w:hAnsi="Times New Roman"/>
                      <w:sz w:val="20"/>
                      <w:szCs w:val="20"/>
                    </w:rPr>
                    <w:t>Протяженность ВОЛС</w:t>
                  </w:r>
                </w:p>
              </w:tc>
              <w:tc>
                <w:tcPr>
                  <w:tcW w:w="629" w:type="pct"/>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w w:val="95"/>
                      <w:sz w:val="20"/>
                      <w:szCs w:val="20"/>
                    </w:rPr>
                    <w:t>км</w:t>
                  </w:r>
                </w:p>
              </w:tc>
              <w:tc>
                <w:tcPr>
                  <w:tcW w:w="786" w:type="pct"/>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w w:val="95"/>
                      <w:sz w:val="20"/>
                      <w:szCs w:val="20"/>
                    </w:rPr>
                    <w:t>33,926</w:t>
                  </w:r>
                </w:p>
              </w:tc>
              <w:tc>
                <w:tcPr>
                  <w:tcW w:w="787" w:type="pct"/>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w w:val="95"/>
                      <w:sz w:val="20"/>
                      <w:szCs w:val="20"/>
                    </w:rPr>
                    <w:t>-</w:t>
                  </w:r>
                </w:p>
              </w:tc>
              <w:tc>
                <w:tcPr>
                  <w:tcW w:w="787" w:type="pct"/>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w w:val="95"/>
                      <w:sz w:val="20"/>
                      <w:szCs w:val="20"/>
                    </w:rPr>
                    <w:t>-</w:t>
                  </w:r>
                </w:p>
              </w:tc>
            </w:tr>
            <w:tr w:rsidR="00381A93" w:rsidRPr="00381A93" w:rsidTr="00381A93">
              <w:trPr>
                <w:trHeight w:val="96"/>
              </w:trPr>
              <w:tc>
                <w:tcPr>
                  <w:tcW w:w="223" w:type="pct"/>
                  <w:tcBorders>
                    <w:bottom w:val="single" w:sz="4" w:space="0" w:color="auto"/>
                  </w:tcBorders>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12</w:t>
                  </w:r>
                </w:p>
              </w:tc>
              <w:tc>
                <w:tcPr>
                  <w:tcW w:w="1788" w:type="pct"/>
                  <w:tcBorders>
                    <w:bottom w:val="single" w:sz="4" w:space="0" w:color="auto"/>
                  </w:tcBorders>
                  <w:vAlign w:val="center"/>
                </w:tcPr>
                <w:p w:rsidR="00381A93" w:rsidRPr="00381A93" w:rsidRDefault="00381A93" w:rsidP="00381A93">
                  <w:pPr>
                    <w:tabs>
                      <w:tab w:val="num" w:pos="0"/>
                    </w:tabs>
                    <w:spacing w:after="0" w:line="240" w:lineRule="auto"/>
                    <w:rPr>
                      <w:rFonts w:ascii="Times New Roman" w:hAnsi="Times New Roman"/>
                      <w:sz w:val="20"/>
                      <w:szCs w:val="20"/>
                    </w:rPr>
                  </w:pPr>
                  <w:r w:rsidRPr="00381A93">
                    <w:rPr>
                      <w:rFonts w:ascii="Times New Roman" w:hAnsi="Times New Roman"/>
                      <w:sz w:val="20"/>
                      <w:szCs w:val="20"/>
                    </w:rPr>
                    <w:t>Продолжительность строительства</w:t>
                  </w:r>
                </w:p>
              </w:tc>
              <w:tc>
                <w:tcPr>
                  <w:tcW w:w="629" w:type="pct"/>
                  <w:tcBorders>
                    <w:bottom w:val="single" w:sz="4" w:space="0" w:color="auto"/>
                  </w:tcBorders>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мес.</w:t>
                  </w:r>
                </w:p>
              </w:tc>
              <w:tc>
                <w:tcPr>
                  <w:tcW w:w="786" w:type="pct"/>
                  <w:tcBorders>
                    <w:bottom w:val="single" w:sz="4" w:space="0" w:color="auto"/>
                  </w:tcBorders>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4,5</w:t>
                  </w:r>
                </w:p>
              </w:tc>
              <w:tc>
                <w:tcPr>
                  <w:tcW w:w="787" w:type="pct"/>
                  <w:tcBorders>
                    <w:bottom w:val="single" w:sz="4" w:space="0" w:color="auto"/>
                  </w:tcBorders>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8</w:t>
                  </w:r>
                </w:p>
              </w:tc>
              <w:tc>
                <w:tcPr>
                  <w:tcW w:w="787" w:type="pct"/>
                  <w:tcBorders>
                    <w:bottom w:val="single" w:sz="4" w:space="0" w:color="auto"/>
                  </w:tcBorders>
                  <w:vAlign w:val="center"/>
                </w:tcPr>
                <w:p w:rsidR="00381A93" w:rsidRPr="00381A93" w:rsidRDefault="00381A93" w:rsidP="00381A93">
                  <w:pPr>
                    <w:spacing w:after="0" w:line="240" w:lineRule="auto"/>
                    <w:jc w:val="center"/>
                    <w:rPr>
                      <w:rFonts w:ascii="Times New Roman" w:hAnsi="Times New Roman"/>
                      <w:sz w:val="20"/>
                      <w:szCs w:val="20"/>
                    </w:rPr>
                  </w:pPr>
                  <w:r w:rsidRPr="00381A93">
                    <w:rPr>
                      <w:rFonts w:ascii="Times New Roman" w:hAnsi="Times New Roman"/>
                      <w:sz w:val="20"/>
                      <w:szCs w:val="20"/>
                    </w:rPr>
                    <w:t>7</w:t>
                  </w:r>
                </w:p>
              </w:tc>
            </w:tr>
          </w:tbl>
          <w:p w:rsidR="00422FFA" w:rsidRPr="002B6FC9" w:rsidRDefault="00422FFA" w:rsidP="002B6FC9">
            <w:pPr>
              <w:tabs>
                <w:tab w:val="left" w:pos="993"/>
              </w:tabs>
              <w:spacing w:after="0" w:line="240" w:lineRule="auto"/>
              <w:ind w:firstLine="222"/>
              <w:jc w:val="both"/>
              <w:rPr>
                <w:rFonts w:ascii="Times New Roman" w:hAnsi="Times New Roman"/>
                <w:sz w:val="24"/>
                <w:szCs w:val="24"/>
              </w:rPr>
            </w:pPr>
          </w:p>
        </w:tc>
      </w:tr>
      <w:tr w:rsidR="003F492C" w:rsidRPr="00564801" w:rsidTr="00381A93">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16.</w:t>
            </w:r>
          </w:p>
        </w:tc>
        <w:tc>
          <w:tcPr>
            <w:tcW w:w="5960"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3F492C" w:rsidRPr="00381A93" w:rsidRDefault="00381A93" w:rsidP="00381A93">
            <w:pPr>
              <w:pStyle w:val="ConsPlusNormal"/>
              <w:ind w:firstLine="222"/>
              <w:jc w:val="both"/>
              <w:rPr>
                <w:rFonts w:ascii="Times New Roman" w:hAnsi="Times New Roman" w:cs="Times New Roman"/>
                <w:sz w:val="24"/>
                <w:szCs w:val="24"/>
              </w:rPr>
            </w:pPr>
            <w:r>
              <w:rPr>
                <w:rFonts w:ascii="Times New Roman" w:hAnsi="Times New Roman" w:cs="Times New Roman"/>
                <w:sz w:val="24"/>
                <w:szCs w:val="24"/>
                <w:lang w:val="en-US"/>
              </w:rPr>
              <w:t>IIIA</w:t>
            </w:r>
          </w:p>
        </w:tc>
      </w:tr>
      <w:tr w:rsidR="003F492C" w:rsidRPr="00564801" w:rsidTr="00381A93">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5960"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3F492C" w:rsidRPr="002B6FC9" w:rsidRDefault="00422FFA" w:rsidP="002B6FC9">
            <w:pPr>
              <w:pStyle w:val="ConsPlusNormal"/>
              <w:ind w:firstLine="222"/>
              <w:jc w:val="both"/>
              <w:rPr>
                <w:rFonts w:ascii="Times New Roman" w:hAnsi="Times New Roman" w:cs="Times New Roman"/>
                <w:sz w:val="24"/>
                <w:szCs w:val="24"/>
                <w:lang w:val="en-US"/>
              </w:rPr>
            </w:pPr>
            <w:r w:rsidRPr="002B6FC9">
              <w:rPr>
                <w:rFonts w:ascii="Times New Roman" w:hAnsi="Times New Roman" w:cs="Times New Roman"/>
                <w:sz w:val="24"/>
                <w:szCs w:val="24"/>
                <w:lang w:val="en-US"/>
              </w:rPr>
              <w:t>III</w:t>
            </w:r>
          </w:p>
        </w:tc>
      </w:tr>
      <w:tr w:rsidR="003F492C" w:rsidRPr="00564801" w:rsidTr="00381A93">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5960"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3F492C" w:rsidRPr="002B6FC9" w:rsidRDefault="004F7E1A" w:rsidP="002B6FC9">
            <w:pPr>
              <w:pStyle w:val="ConsPlusNormal"/>
              <w:ind w:firstLine="222"/>
              <w:jc w:val="both"/>
              <w:rPr>
                <w:rFonts w:ascii="Times New Roman" w:hAnsi="Times New Roman" w:cs="Times New Roman"/>
                <w:sz w:val="24"/>
                <w:szCs w:val="24"/>
              </w:rPr>
            </w:pPr>
            <w:r w:rsidRPr="002B6FC9">
              <w:rPr>
                <w:rFonts w:ascii="Times New Roman" w:hAnsi="Times New Roman" w:cs="Times New Roman"/>
                <w:sz w:val="24"/>
                <w:szCs w:val="24"/>
                <w:lang w:val="en-US"/>
              </w:rPr>
              <w:t>I</w:t>
            </w:r>
            <w:r w:rsidR="00A02778" w:rsidRPr="002B6FC9">
              <w:rPr>
                <w:rFonts w:ascii="Times New Roman" w:hAnsi="Times New Roman" w:cs="Times New Roman"/>
                <w:sz w:val="24"/>
                <w:szCs w:val="24"/>
                <w:lang w:val="en-US"/>
              </w:rPr>
              <w:t>V</w:t>
            </w:r>
          </w:p>
        </w:tc>
      </w:tr>
      <w:tr w:rsidR="003F492C" w:rsidRPr="00564801" w:rsidTr="00381A93">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5960"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3F492C" w:rsidRPr="002B6FC9" w:rsidRDefault="002B6FC9" w:rsidP="002B6FC9">
            <w:pPr>
              <w:pStyle w:val="ConsPlusNormal"/>
              <w:ind w:firstLine="222"/>
              <w:jc w:val="both"/>
              <w:rPr>
                <w:rFonts w:ascii="Times New Roman" w:hAnsi="Times New Roman" w:cs="Times New Roman"/>
                <w:sz w:val="24"/>
                <w:szCs w:val="24"/>
              </w:rPr>
            </w:pPr>
            <w:r w:rsidRPr="002B6FC9">
              <w:rPr>
                <w:rFonts w:ascii="Times New Roman" w:hAnsi="Times New Roman" w:cs="Times New Roman"/>
                <w:sz w:val="24"/>
                <w:szCs w:val="24"/>
                <w:lang w:val="en-US"/>
              </w:rPr>
              <w:t xml:space="preserve">6 </w:t>
            </w:r>
            <w:r w:rsidRPr="002B6FC9">
              <w:rPr>
                <w:rFonts w:ascii="Times New Roman" w:hAnsi="Times New Roman" w:cs="Times New Roman"/>
                <w:sz w:val="24"/>
                <w:szCs w:val="24"/>
              </w:rPr>
              <w:t>баллов</w:t>
            </w:r>
          </w:p>
        </w:tc>
      </w:tr>
      <w:tr w:rsidR="003F492C" w:rsidRPr="00564801" w:rsidTr="00381A93">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5960"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3F492C" w:rsidRPr="002B6FC9" w:rsidRDefault="00EA1E9E" w:rsidP="002B6FC9">
            <w:pPr>
              <w:pStyle w:val="ConsPlusNormal"/>
              <w:ind w:firstLine="222"/>
              <w:jc w:val="both"/>
              <w:rPr>
                <w:rFonts w:ascii="Times New Roman" w:hAnsi="Times New Roman" w:cs="Times New Roman"/>
                <w:sz w:val="24"/>
                <w:szCs w:val="24"/>
              </w:rPr>
            </w:pPr>
            <w:r w:rsidRPr="002B6FC9">
              <w:rPr>
                <w:rFonts w:ascii="Times New Roman" w:hAnsi="Times New Roman" w:cs="Times New Roman"/>
                <w:sz w:val="24"/>
                <w:szCs w:val="24"/>
                <w:lang w:val="en-US"/>
              </w:rPr>
              <w:t>I</w:t>
            </w:r>
            <w:r w:rsidR="002B6FC9" w:rsidRPr="002B6FC9">
              <w:rPr>
                <w:rFonts w:ascii="Times New Roman" w:hAnsi="Times New Roman" w:cs="Times New Roman"/>
                <w:sz w:val="24"/>
                <w:szCs w:val="24"/>
                <w:lang w:val="en-US"/>
              </w:rPr>
              <w:t>I</w:t>
            </w:r>
          </w:p>
        </w:tc>
      </w:tr>
      <w:tr w:rsidR="003F492C" w:rsidRPr="00564801" w:rsidTr="00381A93">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5960"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3F492C" w:rsidRPr="002B6FC9" w:rsidRDefault="003F492C" w:rsidP="002B6FC9">
            <w:pPr>
              <w:pStyle w:val="ConsPlusNormal"/>
              <w:ind w:firstLine="222"/>
              <w:jc w:val="both"/>
              <w:rPr>
                <w:rFonts w:ascii="Times New Roman" w:hAnsi="Times New Roman" w:cs="Times New Roman"/>
                <w:sz w:val="24"/>
                <w:szCs w:val="24"/>
                <w:lang w:val="en-US"/>
              </w:rPr>
            </w:pPr>
            <w:r w:rsidRPr="002B6FC9">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9">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4">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3">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5">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6">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27">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1">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2">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7"/>
  </w:num>
  <w:num w:numId="3">
    <w:abstractNumId w:val="17"/>
  </w:num>
  <w:num w:numId="4">
    <w:abstractNumId w:val="13"/>
  </w:num>
  <w:num w:numId="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30"/>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3"/>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4"/>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8"/>
  </w:num>
  <w:num w:numId="21">
    <w:abstractNumId w:val="27"/>
  </w:num>
  <w:num w:numId="22">
    <w:abstractNumId w:val="22"/>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
  </w:num>
  <w:num w:numId="26">
    <w:abstractNumId w:val="6"/>
  </w:num>
  <w:num w:numId="27">
    <w:abstractNumId w:val="2"/>
  </w:num>
  <w:num w:numId="28">
    <w:abstractNumId w:val="12"/>
  </w:num>
  <w:num w:numId="29">
    <w:abstractNumId w:val="20"/>
  </w:num>
  <w:num w:numId="30">
    <w:abstractNumId w:val="15"/>
  </w:num>
  <w:num w:numId="31">
    <w:abstractNumId w:val="4"/>
  </w:num>
  <w:num w:numId="32">
    <w:abstractNumId w:val="11"/>
  </w:num>
  <w:num w:numId="3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9"/>
  </w:num>
  <w:num w:numId="36">
    <w:abstractNumId w:val="19"/>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54ED5"/>
    <w:rsid w:val="00055969"/>
    <w:rsid w:val="00057A4A"/>
    <w:rsid w:val="00061E68"/>
    <w:rsid w:val="00066239"/>
    <w:rsid w:val="000717B7"/>
    <w:rsid w:val="000806F5"/>
    <w:rsid w:val="00090BDA"/>
    <w:rsid w:val="00091F00"/>
    <w:rsid w:val="00093FF9"/>
    <w:rsid w:val="000B5D11"/>
    <w:rsid w:val="000D0476"/>
    <w:rsid w:val="000D2CCE"/>
    <w:rsid w:val="000E3356"/>
    <w:rsid w:val="000E342E"/>
    <w:rsid w:val="000E7A02"/>
    <w:rsid w:val="00104CDB"/>
    <w:rsid w:val="001066B5"/>
    <w:rsid w:val="00113DC5"/>
    <w:rsid w:val="00132F7D"/>
    <w:rsid w:val="001460E5"/>
    <w:rsid w:val="0015560A"/>
    <w:rsid w:val="00180A5E"/>
    <w:rsid w:val="0018487D"/>
    <w:rsid w:val="00194250"/>
    <w:rsid w:val="00196811"/>
    <w:rsid w:val="001A073C"/>
    <w:rsid w:val="001A2C50"/>
    <w:rsid w:val="001B07F3"/>
    <w:rsid w:val="001B2D60"/>
    <w:rsid w:val="001C2737"/>
    <w:rsid w:val="001D0D35"/>
    <w:rsid w:val="001D2595"/>
    <w:rsid w:val="001D42F0"/>
    <w:rsid w:val="001D580C"/>
    <w:rsid w:val="00217BF7"/>
    <w:rsid w:val="00217ECB"/>
    <w:rsid w:val="0022546E"/>
    <w:rsid w:val="00226102"/>
    <w:rsid w:val="00244B48"/>
    <w:rsid w:val="0025017F"/>
    <w:rsid w:val="00286655"/>
    <w:rsid w:val="00291D9E"/>
    <w:rsid w:val="002B6FC9"/>
    <w:rsid w:val="002E4D24"/>
    <w:rsid w:val="002F1D74"/>
    <w:rsid w:val="002F4A8B"/>
    <w:rsid w:val="003078BB"/>
    <w:rsid w:val="0033700E"/>
    <w:rsid w:val="0035204F"/>
    <w:rsid w:val="00381441"/>
    <w:rsid w:val="00381A93"/>
    <w:rsid w:val="003A0D5A"/>
    <w:rsid w:val="003C6020"/>
    <w:rsid w:val="003E2380"/>
    <w:rsid w:val="003E2B95"/>
    <w:rsid w:val="003F492C"/>
    <w:rsid w:val="004046A4"/>
    <w:rsid w:val="00410E69"/>
    <w:rsid w:val="004227FC"/>
    <w:rsid w:val="00422FFA"/>
    <w:rsid w:val="00442406"/>
    <w:rsid w:val="004462F6"/>
    <w:rsid w:val="00455D85"/>
    <w:rsid w:val="0047516C"/>
    <w:rsid w:val="00476365"/>
    <w:rsid w:val="00477C17"/>
    <w:rsid w:val="004A78CD"/>
    <w:rsid w:val="004B6F68"/>
    <w:rsid w:val="004F60F2"/>
    <w:rsid w:val="004F7E1A"/>
    <w:rsid w:val="00541404"/>
    <w:rsid w:val="00546184"/>
    <w:rsid w:val="0054694E"/>
    <w:rsid w:val="005555C5"/>
    <w:rsid w:val="0056466C"/>
    <w:rsid w:val="00564801"/>
    <w:rsid w:val="00571324"/>
    <w:rsid w:val="005716E4"/>
    <w:rsid w:val="00573541"/>
    <w:rsid w:val="005775CF"/>
    <w:rsid w:val="00577CDE"/>
    <w:rsid w:val="00591547"/>
    <w:rsid w:val="005A79BA"/>
    <w:rsid w:val="005B19A0"/>
    <w:rsid w:val="005B626A"/>
    <w:rsid w:val="005C28D1"/>
    <w:rsid w:val="005E3697"/>
    <w:rsid w:val="00613907"/>
    <w:rsid w:val="006213D2"/>
    <w:rsid w:val="00627B99"/>
    <w:rsid w:val="00642FE8"/>
    <w:rsid w:val="006449EF"/>
    <w:rsid w:val="00651A4B"/>
    <w:rsid w:val="00657E58"/>
    <w:rsid w:val="006834A5"/>
    <w:rsid w:val="006A0C12"/>
    <w:rsid w:val="006A5A2A"/>
    <w:rsid w:val="006B0BC5"/>
    <w:rsid w:val="006B78DE"/>
    <w:rsid w:val="006D6BFC"/>
    <w:rsid w:val="006D6EB2"/>
    <w:rsid w:val="006E12C8"/>
    <w:rsid w:val="00720BD9"/>
    <w:rsid w:val="00734467"/>
    <w:rsid w:val="00753942"/>
    <w:rsid w:val="00756789"/>
    <w:rsid w:val="0076063C"/>
    <w:rsid w:val="00763BD1"/>
    <w:rsid w:val="00787B9A"/>
    <w:rsid w:val="00790373"/>
    <w:rsid w:val="00791B2D"/>
    <w:rsid w:val="007938E2"/>
    <w:rsid w:val="007B6515"/>
    <w:rsid w:val="007E4694"/>
    <w:rsid w:val="007F4F96"/>
    <w:rsid w:val="00815B66"/>
    <w:rsid w:val="008346D2"/>
    <w:rsid w:val="008355EC"/>
    <w:rsid w:val="00842AC6"/>
    <w:rsid w:val="00851848"/>
    <w:rsid w:val="00851AB3"/>
    <w:rsid w:val="00853ED5"/>
    <w:rsid w:val="00856AD9"/>
    <w:rsid w:val="00863FFD"/>
    <w:rsid w:val="008912E7"/>
    <w:rsid w:val="008A2B27"/>
    <w:rsid w:val="008B3E0D"/>
    <w:rsid w:val="008C2CC3"/>
    <w:rsid w:val="008F276B"/>
    <w:rsid w:val="008F3489"/>
    <w:rsid w:val="009100EA"/>
    <w:rsid w:val="00912D4E"/>
    <w:rsid w:val="00983743"/>
    <w:rsid w:val="009843A9"/>
    <w:rsid w:val="009C053C"/>
    <w:rsid w:val="009C34B3"/>
    <w:rsid w:val="009D3A4F"/>
    <w:rsid w:val="009E1398"/>
    <w:rsid w:val="009F2B71"/>
    <w:rsid w:val="00A02778"/>
    <w:rsid w:val="00A11DFA"/>
    <w:rsid w:val="00A26A55"/>
    <w:rsid w:val="00A27432"/>
    <w:rsid w:val="00A47E56"/>
    <w:rsid w:val="00A54182"/>
    <w:rsid w:val="00A669A8"/>
    <w:rsid w:val="00A776E8"/>
    <w:rsid w:val="00AA29EF"/>
    <w:rsid w:val="00AB51F2"/>
    <w:rsid w:val="00AE10C3"/>
    <w:rsid w:val="00B02CA7"/>
    <w:rsid w:val="00B07767"/>
    <w:rsid w:val="00B23C7D"/>
    <w:rsid w:val="00B246A2"/>
    <w:rsid w:val="00B303A7"/>
    <w:rsid w:val="00B31C40"/>
    <w:rsid w:val="00B9615E"/>
    <w:rsid w:val="00BA203A"/>
    <w:rsid w:val="00BA27C3"/>
    <w:rsid w:val="00BB2617"/>
    <w:rsid w:val="00BB354E"/>
    <w:rsid w:val="00BB6313"/>
    <w:rsid w:val="00BC3CA8"/>
    <w:rsid w:val="00BD3B78"/>
    <w:rsid w:val="00BE7481"/>
    <w:rsid w:val="00BF5E07"/>
    <w:rsid w:val="00C020B8"/>
    <w:rsid w:val="00C22DB1"/>
    <w:rsid w:val="00C24C0F"/>
    <w:rsid w:val="00C3150B"/>
    <w:rsid w:val="00C46B53"/>
    <w:rsid w:val="00C5092D"/>
    <w:rsid w:val="00C5244B"/>
    <w:rsid w:val="00C65022"/>
    <w:rsid w:val="00C70680"/>
    <w:rsid w:val="00C74190"/>
    <w:rsid w:val="00C74B04"/>
    <w:rsid w:val="00C90615"/>
    <w:rsid w:val="00CB1805"/>
    <w:rsid w:val="00CC19D7"/>
    <w:rsid w:val="00CD7CA1"/>
    <w:rsid w:val="00CE0262"/>
    <w:rsid w:val="00CE643E"/>
    <w:rsid w:val="00CE74C1"/>
    <w:rsid w:val="00CF1557"/>
    <w:rsid w:val="00D033BD"/>
    <w:rsid w:val="00D23539"/>
    <w:rsid w:val="00D51668"/>
    <w:rsid w:val="00D55905"/>
    <w:rsid w:val="00D55CF2"/>
    <w:rsid w:val="00D5639D"/>
    <w:rsid w:val="00D7294B"/>
    <w:rsid w:val="00D81C67"/>
    <w:rsid w:val="00D85EB3"/>
    <w:rsid w:val="00D90C30"/>
    <w:rsid w:val="00DA0DB6"/>
    <w:rsid w:val="00DB6DD0"/>
    <w:rsid w:val="00DC6181"/>
    <w:rsid w:val="00DC6844"/>
    <w:rsid w:val="00DF0122"/>
    <w:rsid w:val="00DF7E0B"/>
    <w:rsid w:val="00E02B86"/>
    <w:rsid w:val="00E071BD"/>
    <w:rsid w:val="00E20CE0"/>
    <w:rsid w:val="00E504C1"/>
    <w:rsid w:val="00E617D5"/>
    <w:rsid w:val="00E663F7"/>
    <w:rsid w:val="00E75ECB"/>
    <w:rsid w:val="00EA1E9E"/>
    <w:rsid w:val="00EB1C19"/>
    <w:rsid w:val="00EB259A"/>
    <w:rsid w:val="00EE7F04"/>
    <w:rsid w:val="00EF47D3"/>
    <w:rsid w:val="00EF691B"/>
    <w:rsid w:val="00F15EF8"/>
    <w:rsid w:val="00F34E5F"/>
    <w:rsid w:val="00F365B4"/>
    <w:rsid w:val="00F5649F"/>
    <w:rsid w:val="00F64149"/>
    <w:rsid w:val="00F65E91"/>
    <w:rsid w:val="00F67C48"/>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paragraph" w:styleId="1">
    <w:name w:val="heading 1"/>
    <w:basedOn w:val="a"/>
    <w:next w:val="a"/>
    <w:link w:val="10"/>
    <w:qFormat/>
    <w:rsid w:val="00D5639D"/>
    <w:pPr>
      <w:keepNext/>
      <w:spacing w:after="0" w:line="240" w:lineRule="auto"/>
      <w:jc w:val="center"/>
      <w:outlineLvl w:val="0"/>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1"/>
    <w:locked/>
    <w:rsid w:val="007E4694"/>
    <w:rPr>
      <w:spacing w:val="5"/>
      <w:sz w:val="23"/>
      <w:szCs w:val="23"/>
      <w:shd w:val="clear" w:color="auto" w:fill="FFFFFF"/>
    </w:rPr>
  </w:style>
  <w:style w:type="paragraph" w:customStyle="1" w:styleId="1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422FFA"/>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0"/>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customStyle="1" w:styleId="12">
    <w:name w:val="1 поясн. зап"/>
    <w:basedOn w:val="a"/>
    <w:link w:val="13"/>
    <w:rsid w:val="00381A93"/>
    <w:pPr>
      <w:spacing w:after="0" w:line="240" w:lineRule="auto"/>
      <w:ind w:left="113" w:right="113" w:firstLine="851"/>
      <w:jc w:val="both"/>
    </w:pPr>
    <w:rPr>
      <w:rFonts w:ascii="Times New Roman" w:eastAsia="Calibri" w:hAnsi="Times New Roman"/>
      <w:sz w:val="28"/>
      <w:szCs w:val="20"/>
      <w:lang w:eastAsia="en-US"/>
    </w:rPr>
  </w:style>
  <w:style w:type="character" w:customStyle="1" w:styleId="13">
    <w:name w:val="1 поясн. зап Знак"/>
    <w:link w:val="12"/>
    <w:locked/>
    <w:rsid w:val="00381A93"/>
    <w:rPr>
      <w:rFonts w:ascii="Times New Roman" w:eastAsia="Calibri" w:hAnsi="Times New Roman" w:cs="Times New Roman"/>
      <w:sz w:val="28"/>
      <w:szCs w:val="20"/>
    </w:rPr>
  </w:style>
  <w:style w:type="paragraph" w:customStyle="1" w:styleId="aa">
    <w:name w:val="Таблица"/>
    <w:basedOn w:val="a"/>
    <w:qFormat/>
    <w:rsid w:val="00381A93"/>
    <w:pPr>
      <w:spacing w:after="0" w:line="240" w:lineRule="auto"/>
      <w:jc w:val="both"/>
    </w:pPr>
    <w:rPr>
      <w:rFonts w:ascii="Times New Roman" w:eastAsia="Calibri" w:hAnsi="Times New Roman"/>
      <w:sz w:val="28"/>
      <w:lang w:eastAsia="en-US"/>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653</Words>
  <Characters>3726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5</cp:revision>
  <cp:lastPrinted>2018-07-13T03:15:00Z</cp:lastPrinted>
  <dcterms:created xsi:type="dcterms:W3CDTF">2019-05-29T04:55:00Z</dcterms:created>
  <dcterms:modified xsi:type="dcterms:W3CDTF">2019-06-13T05:05:00Z</dcterms:modified>
</cp:coreProperties>
</file>