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725"/>
        <w:gridCol w:w="7403"/>
      </w:tblGrid>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403" w:type="dxa"/>
            <w:tcBorders>
              <w:top w:val="single" w:sz="4" w:space="0" w:color="auto"/>
              <w:left w:val="single" w:sz="4" w:space="0" w:color="auto"/>
              <w:bottom w:val="single" w:sz="4" w:space="0" w:color="auto"/>
              <w:right w:val="single" w:sz="4" w:space="0" w:color="auto"/>
            </w:tcBorders>
            <w:hideMark/>
          </w:tcPr>
          <w:p w:rsidR="006E12C8" w:rsidRPr="00B30DCD" w:rsidRDefault="003F492C"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 xml:space="preserve">Значение </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B30DCD" w:rsidRDefault="00B30DCD"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 xml:space="preserve">Детский сад на 90 мест в </w:t>
            </w:r>
            <w:proofErr w:type="spellStart"/>
            <w:r w:rsidRPr="00B30DCD">
              <w:rPr>
                <w:rFonts w:ascii="Times New Roman" w:hAnsi="Times New Roman" w:cs="Times New Roman"/>
                <w:sz w:val="24"/>
                <w:szCs w:val="24"/>
              </w:rPr>
              <w:t>c</w:t>
            </w:r>
            <w:proofErr w:type="spellEnd"/>
            <w:r w:rsidRPr="00B30DCD">
              <w:rPr>
                <w:rFonts w:ascii="Times New Roman" w:hAnsi="Times New Roman" w:cs="Times New Roman"/>
                <w:sz w:val="24"/>
                <w:szCs w:val="24"/>
              </w:rPr>
              <w:t xml:space="preserve">. </w:t>
            </w:r>
            <w:proofErr w:type="spellStart"/>
            <w:r w:rsidRPr="00B30DCD">
              <w:rPr>
                <w:rFonts w:ascii="Times New Roman" w:hAnsi="Times New Roman" w:cs="Times New Roman"/>
                <w:sz w:val="24"/>
                <w:szCs w:val="24"/>
              </w:rPr>
              <w:t>Тамар-Уткуль</w:t>
            </w:r>
            <w:proofErr w:type="spellEnd"/>
            <w:r w:rsidRPr="00B30DCD">
              <w:rPr>
                <w:rFonts w:ascii="Times New Roman" w:hAnsi="Times New Roman" w:cs="Times New Roman"/>
                <w:sz w:val="24"/>
                <w:szCs w:val="24"/>
              </w:rPr>
              <w:t xml:space="preserve">, </w:t>
            </w:r>
            <w:proofErr w:type="spellStart"/>
            <w:r w:rsidRPr="00B30DCD">
              <w:rPr>
                <w:rFonts w:ascii="Times New Roman" w:hAnsi="Times New Roman" w:cs="Times New Roman"/>
                <w:sz w:val="24"/>
                <w:szCs w:val="24"/>
              </w:rPr>
              <w:t>Соль-Илецкого</w:t>
            </w:r>
            <w:proofErr w:type="spellEnd"/>
            <w:r w:rsidRPr="00B30DCD">
              <w:rPr>
                <w:rFonts w:ascii="Times New Roman" w:hAnsi="Times New Roman" w:cs="Times New Roman"/>
                <w:sz w:val="24"/>
                <w:szCs w:val="24"/>
              </w:rPr>
              <w:t xml:space="preserve"> городского округа Оренбур</w:t>
            </w:r>
            <w:r w:rsidRPr="00B30DCD">
              <w:rPr>
                <w:rFonts w:ascii="Times New Roman" w:hAnsi="Times New Roman" w:cs="Times New Roman"/>
                <w:sz w:val="24"/>
                <w:szCs w:val="24"/>
              </w:rPr>
              <w:t>г</w:t>
            </w:r>
            <w:r w:rsidRPr="00B30DCD">
              <w:rPr>
                <w:rFonts w:ascii="Times New Roman" w:hAnsi="Times New Roman" w:cs="Times New Roman"/>
                <w:sz w:val="24"/>
                <w:szCs w:val="24"/>
              </w:rPr>
              <w:t>ской области</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B30DCD" w:rsidRDefault="00B30DCD"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 xml:space="preserve">Детский сад на 90 мест в </w:t>
            </w:r>
            <w:proofErr w:type="spellStart"/>
            <w:r w:rsidRPr="00B30DCD">
              <w:rPr>
                <w:rFonts w:ascii="Times New Roman" w:hAnsi="Times New Roman" w:cs="Times New Roman"/>
                <w:sz w:val="24"/>
                <w:szCs w:val="24"/>
              </w:rPr>
              <w:t>c</w:t>
            </w:r>
            <w:proofErr w:type="spellEnd"/>
            <w:r w:rsidRPr="00B30DCD">
              <w:rPr>
                <w:rFonts w:ascii="Times New Roman" w:hAnsi="Times New Roman" w:cs="Times New Roman"/>
                <w:sz w:val="24"/>
                <w:szCs w:val="24"/>
              </w:rPr>
              <w:t xml:space="preserve">. </w:t>
            </w:r>
            <w:proofErr w:type="spellStart"/>
            <w:r w:rsidRPr="00B30DCD">
              <w:rPr>
                <w:rFonts w:ascii="Times New Roman" w:hAnsi="Times New Roman" w:cs="Times New Roman"/>
                <w:sz w:val="24"/>
                <w:szCs w:val="24"/>
              </w:rPr>
              <w:t>Тамар-Уткуль</w:t>
            </w:r>
            <w:proofErr w:type="spellEnd"/>
            <w:r w:rsidRPr="00B30DCD">
              <w:rPr>
                <w:rFonts w:ascii="Times New Roman" w:hAnsi="Times New Roman" w:cs="Times New Roman"/>
                <w:sz w:val="24"/>
                <w:szCs w:val="24"/>
              </w:rPr>
              <w:t xml:space="preserve">, </w:t>
            </w:r>
            <w:proofErr w:type="spellStart"/>
            <w:r w:rsidRPr="00B30DCD">
              <w:rPr>
                <w:rFonts w:ascii="Times New Roman" w:hAnsi="Times New Roman" w:cs="Times New Roman"/>
                <w:sz w:val="24"/>
                <w:szCs w:val="24"/>
              </w:rPr>
              <w:t>Соль-Илецкого</w:t>
            </w:r>
            <w:proofErr w:type="spellEnd"/>
            <w:r w:rsidRPr="00B30DCD">
              <w:rPr>
                <w:rFonts w:ascii="Times New Roman" w:hAnsi="Times New Roman" w:cs="Times New Roman"/>
                <w:sz w:val="24"/>
                <w:szCs w:val="24"/>
              </w:rPr>
              <w:t xml:space="preserve"> городского округа Оренбур</w:t>
            </w:r>
            <w:r w:rsidRPr="00B30DCD">
              <w:rPr>
                <w:rFonts w:ascii="Times New Roman" w:hAnsi="Times New Roman" w:cs="Times New Roman"/>
                <w:sz w:val="24"/>
                <w:szCs w:val="24"/>
              </w:rPr>
              <w:t>г</w:t>
            </w:r>
            <w:r w:rsidRPr="00B30DCD">
              <w:rPr>
                <w:rFonts w:ascii="Times New Roman" w:hAnsi="Times New Roman" w:cs="Times New Roman"/>
                <w:sz w:val="24"/>
                <w:szCs w:val="24"/>
              </w:rPr>
              <w:t>ской области</w:t>
            </w: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B30DCD" w:rsidRPr="00B30DCD" w:rsidRDefault="00B30DCD" w:rsidP="00B30DCD">
            <w:pPr>
              <w:tabs>
                <w:tab w:val="left" w:pos="993"/>
              </w:tabs>
              <w:spacing w:after="0" w:line="240" w:lineRule="auto"/>
              <w:ind w:firstLine="457"/>
              <w:jc w:val="both"/>
              <w:rPr>
                <w:rFonts w:ascii="Times New Roman" w:hAnsi="Times New Roman"/>
                <w:sz w:val="24"/>
                <w:szCs w:val="24"/>
              </w:rPr>
            </w:pPr>
            <w:r w:rsidRPr="00B30DCD">
              <w:rPr>
                <w:rFonts w:ascii="Times New Roman" w:hAnsi="Times New Roman"/>
                <w:sz w:val="24"/>
                <w:szCs w:val="24"/>
              </w:rPr>
              <w:t xml:space="preserve">Акционерное общество </w:t>
            </w:r>
            <w:proofErr w:type="spellStart"/>
            <w:r w:rsidRPr="00B30DCD">
              <w:rPr>
                <w:rFonts w:ascii="Times New Roman" w:hAnsi="Times New Roman"/>
                <w:sz w:val="24"/>
                <w:szCs w:val="24"/>
              </w:rPr>
              <w:t>Киемб</w:t>
            </w:r>
            <w:r w:rsidRPr="00B30DCD">
              <w:rPr>
                <w:rFonts w:ascii="Times New Roman" w:hAnsi="Times New Roman"/>
                <w:sz w:val="24"/>
                <w:szCs w:val="24"/>
              </w:rPr>
              <w:t>а</w:t>
            </w:r>
            <w:r w:rsidRPr="00B30DCD">
              <w:rPr>
                <w:rFonts w:ascii="Times New Roman" w:hAnsi="Times New Roman"/>
                <w:sz w:val="24"/>
                <w:szCs w:val="24"/>
              </w:rPr>
              <w:t>евский</w:t>
            </w:r>
            <w:proofErr w:type="spellEnd"/>
            <w:r w:rsidRPr="00B30DCD">
              <w:rPr>
                <w:rFonts w:ascii="Times New Roman" w:hAnsi="Times New Roman"/>
                <w:sz w:val="24"/>
                <w:szCs w:val="24"/>
              </w:rPr>
              <w:t xml:space="preserve"> горно-обогатительный комбинат «Оренбургские минералы». </w:t>
            </w:r>
          </w:p>
          <w:p w:rsidR="00A11DFA" w:rsidRPr="00B30DCD" w:rsidRDefault="00A11DFA" w:rsidP="00B30DCD">
            <w:pPr>
              <w:spacing w:after="0" w:line="240" w:lineRule="auto"/>
              <w:ind w:firstLine="457"/>
              <w:jc w:val="both"/>
              <w:rPr>
                <w:rFonts w:ascii="Times New Roman" w:hAnsi="Times New Roman"/>
                <w:sz w:val="24"/>
                <w:szCs w:val="24"/>
              </w:rPr>
            </w:pP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A11DFA" w:rsidRPr="00B30DCD" w:rsidRDefault="00B30DCD" w:rsidP="00B30DCD">
            <w:pPr>
              <w:tabs>
                <w:tab w:val="left" w:pos="0"/>
                <w:tab w:val="left" w:pos="993"/>
                <w:tab w:val="left" w:pos="1276"/>
              </w:tabs>
              <w:autoSpaceDE w:val="0"/>
              <w:autoSpaceDN w:val="0"/>
              <w:adjustRightInd w:val="0"/>
              <w:spacing w:after="0" w:line="240" w:lineRule="auto"/>
              <w:ind w:firstLine="457"/>
              <w:jc w:val="both"/>
              <w:rPr>
                <w:rFonts w:ascii="Times New Roman" w:hAnsi="Times New Roman"/>
                <w:bCs/>
                <w:sz w:val="24"/>
                <w:szCs w:val="24"/>
              </w:rPr>
            </w:pPr>
            <w:r w:rsidRPr="00B30DCD">
              <w:rPr>
                <w:rFonts w:ascii="Times New Roman" w:hAnsi="Times New Roman"/>
                <w:sz w:val="24"/>
                <w:szCs w:val="24"/>
              </w:rPr>
              <w:t>Юридический адрес: 462781, Оренбургская область, г. Ясный, ул. Л</w:t>
            </w:r>
            <w:r w:rsidRPr="00B30DCD">
              <w:rPr>
                <w:rFonts w:ascii="Times New Roman" w:hAnsi="Times New Roman"/>
                <w:sz w:val="24"/>
                <w:szCs w:val="24"/>
              </w:rPr>
              <w:t>е</w:t>
            </w:r>
            <w:r w:rsidRPr="00B30DCD">
              <w:rPr>
                <w:rFonts w:ascii="Times New Roman" w:hAnsi="Times New Roman"/>
                <w:sz w:val="24"/>
                <w:szCs w:val="24"/>
              </w:rPr>
              <w:t>нина, дом 7.</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403" w:type="dxa"/>
            <w:tcBorders>
              <w:top w:val="single" w:sz="4" w:space="0" w:color="auto"/>
              <w:left w:val="single" w:sz="4" w:space="0" w:color="auto"/>
              <w:bottom w:val="single" w:sz="4" w:space="0" w:color="auto"/>
              <w:right w:val="single" w:sz="4" w:space="0" w:color="auto"/>
            </w:tcBorders>
          </w:tcPr>
          <w:p w:rsidR="00B30DCD" w:rsidRPr="00B30DCD" w:rsidRDefault="00B30DCD" w:rsidP="00B30DCD">
            <w:pPr>
              <w:numPr>
                <w:ilvl w:val="0"/>
                <w:numId w:val="36"/>
              </w:numPr>
              <w:spacing w:after="0" w:line="240" w:lineRule="auto"/>
              <w:ind w:left="0" w:firstLine="457"/>
              <w:jc w:val="both"/>
              <w:rPr>
                <w:rFonts w:ascii="Times New Roman" w:hAnsi="Times New Roman"/>
                <w:sz w:val="24"/>
                <w:szCs w:val="24"/>
              </w:rPr>
            </w:pPr>
            <w:r w:rsidRPr="00B30DCD">
              <w:rPr>
                <w:rFonts w:ascii="Times New Roman" w:hAnsi="Times New Roman"/>
                <w:sz w:val="24"/>
                <w:szCs w:val="24"/>
              </w:rPr>
              <w:t>Общество с ограниченной ответственностью «</w:t>
            </w:r>
            <w:proofErr w:type="spellStart"/>
            <w:r w:rsidRPr="00B30DCD">
              <w:rPr>
                <w:rFonts w:ascii="Times New Roman" w:hAnsi="Times New Roman"/>
                <w:sz w:val="24"/>
                <w:szCs w:val="24"/>
              </w:rPr>
              <w:t>Техстромпроект</w:t>
            </w:r>
            <w:proofErr w:type="spellEnd"/>
            <w:r w:rsidRPr="00B30DCD">
              <w:rPr>
                <w:rFonts w:ascii="Times New Roman" w:hAnsi="Times New Roman"/>
                <w:sz w:val="24"/>
                <w:szCs w:val="24"/>
              </w:rPr>
              <w:t>» (ООО «</w:t>
            </w:r>
            <w:proofErr w:type="spellStart"/>
            <w:r w:rsidRPr="00B30DCD">
              <w:rPr>
                <w:rFonts w:ascii="Times New Roman" w:hAnsi="Times New Roman"/>
                <w:sz w:val="24"/>
                <w:szCs w:val="24"/>
              </w:rPr>
              <w:t>Техстромпр</w:t>
            </w:r>
            <w:r w:rsidRPr="00B30DCD">
              <w:rPr>
                <w:rFonts w:ascii="Times New Roman" w:hAnsi="Times New Roman"/>
                <w:sz w:val="24"/>
                <w:szCs w:val="24"/>
              </w:rPr>
              <w:t>о</w:t>
            </w:r>
            <w:r w:rsidRPr="00B30DCD">
              <w:rPr>
                <w:rFonts w:ascii="Times New Roman" w:hAnsi="Times New Roman"/>
                <w:sz w:val="24"/>
                <w:szCs w:val="24"/>
              </w:rPr>
              <w:t>ект</w:t>
            </w:r>
            <w:proofErr w:type="spellEnd"/>
            <w:r w:rsidRPr="00B30DCD">
              <w:rPr>
                <w:rFonts w:ascii="Times New Roman" w:hAnsi="Times New Roman"/>
                <w:sz w:val="24"/>
                <w:szCs w:val="24"/>
              </w:rPr>
              <w:t>»). Юридический адрес: 460021, Оренбургская область, город Оренбург, улица 60 лет О</w:t>
            </w:r>
            <w:r w:rsidRPr="00B30DCD">
              <w:rPr>
                <w:rFonts w:ascii="Times New Roman" w:hAnsi="Times New Roman"/>
                <w:sz w:val="24"/>
                <w:szCs w:val="24"/>
              </w:rPr>
              <w:t>к</w:t>
            </w:r>
            <w:r w:rsidRPr="00B30DCD">
              <w:rPr>
                <w:rFonts w:ascii="Times New Roman" w:hAnsi="Times New Roman"/>
                <w:sz w:val="24"/>
                <w:szCs w:val="24"/>
              </w:rPr>
              <w:t xml:space="preserve">тября, дом № 11А, офис 627. ГИП - </w:t>
            </w:r>
            <w:proofErr w:type="spellStart"/>
            <w:r w:rsidRPr="00B30DCD">
              <w:rPr>
                <w:rFonts w:ascii="Times New Roman" w:hAnsi="Times New Roman"/>
                <w:sz w:val="24"/>
                <w:szCs w:val="24"/>
              </w:rPr>
              <w:t>Каликов</w:t>
            </w:r>
            <w:proofErr w:type="spellEnd"/>
            <w:r w:rsidRPr="00B30DCD">
              <w:rPr>
                <w:rFonts w:ascii="Times New Roman" w:hAnsi="Times New Roman"/>
                <w:sz w:val="24"/>
                <w:szCs w:val="24"/>
              </w:rPr>
              <w:t xml:space="preserve"> А.Г.</w:t>
            </w:r>
          </w:p>
          <w:p w:rsidR="00B30DCD" w:rsidRPr="00B30DCD" w:rsidRDefault="00B30DCD" w:rsidP="00B30DCD">
            <w:pPr>
              <w:numPr>
                <w:ilvl w:val="0"/>
                <w:numId w:val="36"/>
              </w:numPr>
              <w:spacing w:after="0" w:line="240" w:lineRule="auto"/>
              <w:ind w:left="0" w:firstLine="457"/>
              <w:jc w:val="both"/>
              <w:rPr>
                <w:rFonts w:ascii="Times New Roman" w:hAnsi="Times New Roman"/>
                <w:sz w:val="24"/>
                <w:szCs w:val="24"/>
              </w:rPr>
            </w:pPr>
            <w:r w:rsidRPr="00B30DCD">
              <w:rPr>
                <w:rFonts w:ascii="Times New Roman" w:hAnsi="Times New Roman"/>
                <w:sz w:val="24"/>
                <w:szCs w:val="24"/>
              </w:rPr>
              <w:t>Общество с ограниченной ответственностью «</w:t>
            </w:r>
            <w:proofErr w:type="spellStart"/>
            <w:r w:rsidRPr="00B30DCD">
              <w:rPr>
                <w:rFonts w:ascii="Times New Roman" w:hAnsi="Times New Roman"/>
                <w:sz w:val="24"/>
                <w:szCs w:val="24"/>
              </w:rPr>
              <w:t>Газпроект</w:t>
            </w:r>
            <w:proofErr w:type="spellEnd"/>
            <w:r w:rsidRPr="00B30DCD">
              <w:rPr>
                <w:rFonts w:ascii="Times New Roman" w:hAnsi="Times New Roman"/>
                <w:sz w:val="24"/>
                <w:szCs w:val="24"/>
              </w:rPr>
              <w:t>» (ООО «</w:t>
            </w:r>
            <w:proofErr w:type="spellStart"/>
            <w:r w:rsidRPr="00B30DCD">
              <w:rPr>
                <w:rFonts w:ascii="Times New Roman" w:hAnsi="Times New Roman"/>
                <w:sz w:val="24"/>
                <w:szCs w:val="24"/>
              </w:rPr>
              <w:t>Газпроект</w:t>
            </w:r>
            <w:proofErr w:type="spellEnd"/>
            <w:r w:rsidRPr="00B30DCD">
              <w:rPr>
                <w:rFonts w:ascii="Times New Roman" w:hAnsi="Times New Roman"/>
                <w:sz w:val="24"/>
                <w:szCs w:val="24"/>
              </w:rPr>
              <w:t>»). Юр</w:t>
            </w:r>
            <w:r w:rsidRPr="00B30DCD">
              <w:rPr>
                <w:rFonts w:ascii="Times New Roman" w:hAnsi="Times New Roman"/>
                <w:sz w:val="24"/>
                <w:szCs w:val="24"/>
              </w:rPr>
              <w:t>и</w:t>
            </w:r>
            <w:r w:rsidRPr="00B30DCD">
              <w:rPr>
                <w:rFonts w:ascii="Times New Roman" w:hAnsi="Times New Roman"/>
                <w:sz w:val="24"/>
                <w:szCs w:val="24"/>
              </w:rPr>
              <w:t xml:space="preserve">дический адрес: 460056, Оренбургская область, г. Оренбург, ул. </w:t>
            </w:r>
            <w:proofErr w:type="spellStart"/>
            <w:r w:rsidRPr="00B30DCD">
              <w:rPr>
                <w:rFonts w:ascii="Times New Roman" w:hAnsi="Times New Roman"/>
                <w:sz w:val="24"/>
                <w:szCs w:val="24"/>
              </w:rPr>
              <w:t>Салмышская</w:t>
            </w:r>
            <w:proofErr w:type="spellEnd"/>
            <w:r w:rsidRPr="00B30DCD">
              <w:rPr>
                <w:rFonts w:ascii="Times New Roman" w:hAnsi="Times New Roman"/>
                <w:sz w:val="24"/>
                <w:szCs w:val="24"/>
              </w:rPr>
              <w:t xml:space="preserve">, дом 5/1, кв. 189. ГИП - </w:t>
            </w:r>
            <w:proofErr w:type="spellStart"/>
            <w:r w:rsidRPr="00B30DCD">
              <w:rPr>
                <w:rFonts w:ascii="Times New Roman" w:hAnsi="Times New Roman"/>
                <w:sz w:val="24"/>
                <w:szCs w:val="24"/>
              </w:rPr>
              <w:t>Гмыря</w:t>
            </w:r>
            <w:proofErr w:type="spellEnd"/>
            <w:r w:rsidRPr="00B30DCD">
              <w:rPr>
                <w:rFonts w:ascii="Times New Roman" w:hAnsi="Times New Roman"/>
                <w:sz w:val="24"/>
                <w:szCs w:val="24"/>
              </w:rPr>
              <w:t xml:space="preserve"> М. Н.</w:t>
            </w:r>
          </w:p>
          <w:p w:rsidR="00B30DCD" w:rsidRPr="00B30DCD" w:rsidRDefault="00B30DCD" w:rsidP="00B30DCD">
            <w:pPr>
              <w:pStyle w:val="a4"/>
              <w:numPr>
                <w:ilvl w:val="0"/>
                <w:numId w:val="36"/>
              </w:numPr>
              <w:tabs>
                <w:tab w:val="left" w:pos="142"/>
                <w:tab w:val="left" w:pos="284"/>
                <w:tab w:val="left" w:pos="1134"/>
                <w:tab w:val="left" w:pos="1276"/>
              </w:tabs>
              <w:spacing w:after="0" w:line="240" w:lineRule="auto"/>
              <w:ind w:left="0" w:firstLine="457"/>
              <w:rPr>
                <w:rFonts w:ascii="Times New Roman" w:hAnsi="Times New Roman" w:cs="Times New Roman"/>
                <w:sz w:val="24"/>
                <w:szCs w:val="24"/>
              </w:rPr>
            </w:pPr>
            <w:r w:rsidRPr="00B30DCD">
              <w:rPr>
                <w:rFonts w:ascii="Times New Roman" w:eastAsia="Calibri" w:hAnsi="Times New Roman" w:cs="Times New Roman"/>
                <w:sz w:val="24"/>
                <w:szCs w:val="24"/>
              </w:rPr>
              <w:t>Общество с ограниченной ответственностью «Контур» (ООО «Контур»). Юридический адрес: 460501,Оренбургкая область, Оренбургский район, с. Южный Урал, ул. Симонова, д. 28.</w:t>
            </w:r>
          </w:p>
          <w:p w:rsidR="00B30DCD" w:rsidRPr="00B30DCD" w:rsidRDefault="00B30DCD" w:rsidP="00B30DCD">
            <w:pPr>
              <w:pStyle w:val="a4"/>
              <w:numPr>
                <w:ilvl w:val="0"/>
                <w:numId w:val="36"/>
              </w:numPr>
              <w:tabs>
                <w:tab w:val="left" w:pos="142"/>
                <w:tab w:val="left" w:pos="284"/>
                <w:tab w:val="left" w:pos="1134"/>
                <w:tab w:val="left" w:pos="1276"/>
              </w:tabs>
              <w:spacing w:after="0" w:line="240" w:lineRule="auto"/>
              <w:ind w:left="0" w:firstLine="457"/>
              <w:rPr>
                <w:rFonts w:ascii="Times New Roman" w:hAnsi="Times New Roman" w:cs="Times New Roman"/>
                <w:sz w:val="24"/>
                <w:szCs w:val="24"/>
              </w:rPr>
            </w:pPr>
            <w:r w:rsidRPr="00B30DCD">
              <w:rPr>
                <w:rFonts w:ascii="Times New Roman" w:eastAsia="Calibri" w:hAnsi="Times New Roman" w:cs="Times New Roman"/>
                <w:sz w:val="24"/>
                <w:szCs w:val="24"/>
              </w:rPr>
              <w:t>Общество с ограниченной ответственностью «</w:t>
            </w:r>
            <w:proofErr w:type="spellStart"/>
            <w:r w:rsidRPr="00B30DCD">
              <w:rPr>
                <w:rFonts w:ascii="Times New Roman" w:eastAsia="Calibri" w:hAnsi="Times New Roman" w:cs="Times New Roman"/>
                <w:sz w:val="24"/>
                <w:szCs w:val="24"/>
              </w:rPr>
              <w:t>Фундаментстройпроект</w:t>
            </w:r>
            <w:proofErr w:type="spellEnd"/>
            <w:r w:rsidRPr="00B30DCD">
              <w:rPr>
                <w:rFonts w:ascii="Times New Roman" w:eastAsia="Calibri" w:hAnsi="Times New Roman" w:cs="Times New Roman"/>
                <w:sz w:val="24"/>
                <w:szCs w:val="24"/>
              </w:rPr>
              <w:t>» (ООО «</w:t>
            </w:r>
            <w:proofErr w:type="spellStart"/>
            <w:r w:rsidRPr="00B30DCD">
              <w:rPr>
                <w:rFonts w:ascii="Times New Roman" w:eastAsia="Calibri" w:hAnsi="Times New Roman" w:cs="Times New Roman"/>
                <w:sz w:val="24"/>
                <w:szCs w:val="24"/>
              </w:rPr>
              <w:t>Фундаментстройпроект</w:t>
            </w:r>
            <w:proofErr w:type="spellEnd"/>
            <w:r w:rsidRPr="00B30DCD">
              <w:rPr>
                <w:rFonts w:ascii="Times New Roman" w:eastAsia="Calibri" w:hAnsi="Times New Roman" w:cs="Times New Roman"/>
                <w:sz w:val="24"/>
                <w:szCs w:val="24"/>
              </w:rPr>
              <w:t>»). Юридический адрес: 460051, Оренбургская область, г. Оренбург, микрорайон «Солнечный», ул. Спортивная, д. 8.</w:t>
            </w:r>
          </w:p>
          <w:p w:rsidR="000806F5" w:rsidRPr="00B30DCD" w:rsidRDefault="00B30DCD" w:rsidP="00B30DCD">
            <w:pPr>
              <w:pStyle w:val="a4"/>
              <w:numPr>
                <w:ilvl w:val="0"/>
                <w:numId w:val="36"/>
              </w:numPr>
              <w:tabs>
                <w:tab w:val="left" w:pos="142"/>
                <w:tab w:val="left" w:pos="284"/>
                <w:tab w:val="left" w:pos="709"/>
                <w:tab w:val="left" w:pos="851"/>
                <w:tab w:val="left" w:pos="1134"/>
                <w:tab w:val="left" w:pos="1276"/>
              </w:tabs>
              <w:spacing w:after="0" w:line="240" w:lineRule="auto"/>
              <w:ind w:left="0" w:firstLine="457"/>
              <w:rPr>
                <w:rFonts w:ascii="Times New Roman" w:hAnsi="Times New Roman" w:cs="Times New Roman"/>
                <w:sz w:val="24"/>
                <w:szCs w:val="24"/>
              </w:rPr>
            </w:pPr>
            <w:r w:rsidRPr="00B30DCD">
              <w:rPr>
                <w:rFonts w:ascii="Times New Roman" w:eastAsia="Calibri" w:hAnsi="Times New Roman" w:cs="Times New Roman"/>
                <w:sz w:val="24"/>
                <w:szCs w:val="24"/>
                <w:lang w:val="ru-RU"/>
              </w:rPr>
              <w:t xml:space="preserve">Общество с ограниченной ответственностью «Инженерный центр «БСБ». Юридический адрес: 460044, г. Оренбург, ул. </w:t>
            </w:r>
            <w:r w:rsidRPr="00B30DCD">
              <w:rPr>
                <w:rFonts w:ascii="Times New Roman" w:eastAsia="Calibri" w:hAnsi="Times New Roman" w:cs="Times New Roman"/>
                <w:sz w:val="24"/>
                <w:szCs w:val="24"/>
                <w:lang w:val="ru-RU"/>
              </w:rPr>
              <w:lastRenderedPageBreak/>
              <w:t>Театральная, д. 9, кв. 35.</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6.</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B30DCD" w:rsidRDefault="003F492C"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Оренбургская область</w:t>
            </w:r>
          </w:p>
        </w:tc>
      </w:tr>
      <w:tr w:rsidR="006E12C8" w:rsidRPr="000345DF"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403" w:type="dxa"/>
            <w:tcBorders>
              <w:top w:val="single" w:sz="4" w:space="0" w:color="auto"/>
              <w:left w:val="single" w:sz="4" w:space="0" w:color="auto"/>
              <w:bottom w:val="single" w:sz="4" w:space="0" w:color="auto"/>
              <w:right w:val="single" w:sz="4" w:space="0" w:color="auto"/>
            </w:tcBorders>
          </w:tcPr>
          <w:p w:rsidR="00B30DCD" w:rsidRPr="00B30DCD" w:rsidRDefault="00B30DCD" w:rsidP="00B30DCD">
            <w:pPr>
              <w:autoSpaceDE w:val="0"/>
              <w:autoSpaceDN w:val="0"/>
              <w:adjustRightInd w:val="0"/>
              <w:spacing w:after="0" w:line="240" w:lineRule="auto"/>
              <w:ind w:firstLine="457"/>
              <w:jc w:val="both"/>
              <w:rPr>
                <w:rFonts w:ascii="Times New Roman" w:hAnsi="Times New Roman"/>
                <w:b/>
                <w:sz w:val="24"/>
                <w:szCs w:val="24"/>
              </w:rPr>
            </w:pPr>
            <w:proofErr w:type="spellStart"/>
            <w:r w:rsidRPr="00B30DCD">
              <w:rPr>
                <w:rFonts w:ascii="Times New Roman" w:hAnsi="Times New Roman"/>
                <w:sz w:val="24"/>
                <w:szCs w:val="24"/>
              </w:rPr>
              <w:t>Соль-Илецкий</w:t>
            </w:r>
            <w:proofErr w:type="spellEnd"/>
            <w:r w:rsidRPr="00B30DCD">
              <w:rPr>
                <w:rFonts w:ascii="Times New Roman" w:hAnsi="Times New Roman"/>
                <w:sz w:val="24"/>
                <w:szCs w:val="24"/>
              </w:rPr>
              <w:t xml:space="preserve"> район, с. </w:t>
            </w:r>
            <w:proofErr w:type="spellStart"/>
            <w:r w:rsidRPr="00B30DCD">
              <w:rPr>
                <w:rFonts w:ascii="Times New Roman" w:hAnsi="Times New Roman"/>
                <w:sz w:val="24"/>
                <w:szCs w:val="24"/>
              </w:rPr>
              <w:t>Тамар-Уткуль</w:t>
            </w:r>
            <w:proofErr w:type="spellEnd"/>
            <w:r w:rsidRPr="00B30DCD">
              <w:rPr>
                <w:rFonts w:ascii="Times New Roman" w:hAnsi="Times New Roman"/>
                <w:sz w:val="24"/>
                <w:szCs w:val="24"/>
              </w:rPr>
              <w:t>, ул. Н</w:t>
            </w:r>
            <w:r w:rsidRPr="00B30DCD">
              <w:rPr>
                <w:rFonts w:ascii="Times New Roman" w:hAnsi="Times New Roman"/>
                <w:sz w:val="24"/>
                <w:szCs w:val="24"/>
              </w:rPr>
              <w:t>о</w:t>
            </w:r>
            <w:r w:rsidRPr="00B30DCD">
              <w:rPr>
                <w:rFonts w:ascii="Times New Roman" w:hAnsi="Times New Roman"/>
                <w:sz w:val="24"/>
                <w:szCs w:val="24"/>
              </w:rPr>
              <w:t>вая, д. 1.</w:t>
            </w:r>
          </w:p>
          <w:p w:rsidR="006E12C8" w:rsidRPr="00B30DCD" w:rsidRDefault="006E12C8" w:rsidP="00B30DCD">
            <w:pPr>
              <w:pStyle w:val="ConsPlusNonformat"/>
              <w:ind w:firstLine="457"/>
              <w:jc w:val="both"/>
              <w:rPr>
                <w:rFonts w:ascii="Times New Roman" w:hAnsi="Times New Roman" w:cs="Times New Roman"/>
                <w:bCs/>
                <w:sz w:val="24"/>
                <w:szCs w:val="24"/>
              </w:rPr>
            </w:pPr>
          </w:p>
        </w:tc>
      </w:tr>
      <w:tr w:rsidR="006E12C8" w:rsidRPr="00564801" w:rsidTr="00B30DCD">
        <w:trPr>
          <w:trHeight w:val="673"/>
        </w:trPr>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B30DCD" w:rsidRDefault="000806F5"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56-1-1-3</w:t>
            </w:r>
            <w:r w:rsidRPr="00B30DCD">
              <w:rPr>
                <w:rFonts w:ascii="Times New Roman" w:hAnsi="Times New Roman" w:cs="Times New Roman"/>
                <w:sz w:val="24"/>
                <w:szCs w:val="24"/>
                <w:lang w:val="en-US"/>
              </w:rPr>
              <w:t>-</w:t>
            </w:r>
            <w:r w:rsidRPr="00B30DCD">
              <w:rPr>
                <w:rFonts w:ascii="Times New Roman" w:hAnsi="Times New Roman" w:cs="Times New Roman"/>
                <w:sz w:val="24"/>
                <w:szCs w:val="24"/>
              </w:rPr>
              <w:t>00</w:t>
            </w:r>
            <w:r w:rsidR="00B30DCD" w:rsidRPr="00B30DCD">
              <w:rPr>
                <w:rFonts w:ascii="Times New Roman" w:hAnsi="Times New Roman" w:cs="Times New Roman"/>
                <w:sz w:val="24"/>
                <w:szCs w:val="24"/>
              </w:rPr>
              <w:t>9380</w:t>
            </w:r>
            <w:r w:rsidRPr="00B30DCD">
              <w:rPr>
                <w:rFonts w:ascii="Times New Roman" w:hAnsi="Times New Roman" w:cs="Times New Roman"/>
                <w:sz w:val="24"/>
                <w:szCs w:val="24"/>
              </w:rPr>
              <w:t>-2019</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B30DCD" w:rsidRDefault="00B30DCD"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23</w:t>
            </w:r>
            <w:r w:rsidR="00381441" w:rsidRPr="00B30DCD">
              <w:rPr>
                <w:rFonts w:ascii="Times New Roman" w:hAnsi="Times New Roman" w:cs="Times New Roman"/>
                <w:sz w:val="24"/>
                <w:szCs w:val="24"/>
              </w:rPr>
              <w:t>.0</w:t>
            </w:r>
            <w:r w:rsidR="00DE1687" w:rsidRPr="00B30DCD">
              <w:rPr>
                <w:rFonts w:ascii="Times New Roman" w:hAnsi="Times New Roman" w:cs="Times New Roman"/>
                <w:sz w:val="24"/>
                <w:szCs w:val="24"/>
              </w:rPr>
              <w:t>4</w:t>
            </w:r>
            <w:r w:rsidR="000806F5" w:rsidRPr="00B30DCD">
              <w:rPr>
                <w:rFonts w:ascii="Times New Roman" w:hAnsi="Times New Roman" w:cs="Times New Roman"/>
                <w:sz w:val="24"/>
                <w:szCs w:val="24"/>
              </w:rPr>
              <w:t>.2019</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403" w:type="dxa"/>
            <w:tcBorders>
              <w:top w:val="single" w:sz="4" w:space="0" w:color="auto"/>
              <w:left w:val="single" w:sz="4" w:space="0" w:color="auto"/>
              <w:bottom w:val="single" w:sz="4" w:space="0" w:color="auto"/>
              <w:right w:val="single" w:sz="4" w:space="0" w:color="auto"/>
            </w:tcBorders>
          </w:tcPr>
          <w:p w:rsidR="006E12C8" w:rsidRPr="00B30DCD" w:rsidRDefault="003F492C"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403" w:type="dxa"/>
            <w:tcBorders>
              <w:top w:val="single" w:sz="4" w:space="0" w:color="auto"/>
              <w:left w:val="single" w:sz="4" w:space="0" w:color="auto"/>
              <w:bottom w:val="single" w:sz="4" w:space="0" w:color="auto"/>
              <w:right w:val="single" w:sz="4" w:space="0" w:color="auto"/>
            </w:tcBorders>
          </w:tcPr>
          <w:p w:rsidR="006E12C8" w:rsidRPr="00B30DCD" w:rsidRDefault="003F492C"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3F492C"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3F492C"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w:t>
            </w:r>
          </w:p>
        </w:tc>
      </w:tr>
      <w:tr w:rsidR="003F492C" w:rsidRPr="00D51668" w:rsidTr="00564801">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B30DCD" w:rsidP="00B30DCD">
            <w:pPr>
              <w:tabs>
                <w:tab w:val="left" w:pos="993"/>
              </w:tabs>
              <w:autoSpaceDE w:val="0"/>
              <w:autoSpaceDN w:val="0"/>
              <w:adjustRightInd w:val="0"/>
              <w:spacing w:after="0" w:line="240" w:lineRule="auto"/>
              <w:ind w:firstLine="457"/>
              <w:jc w:val="both"/>
              <w:rPr>
                <w:rFonts w:ascii="Times New Roman" w:hAnsi="Times New Roman"/>
                <w:sz w:val="24"/>
                <w:szCs w:val="24"/>
              </w:rPr>
            </w:pPr>
            <w:r w:rsidRPr="00B30DCD">
              <w:rPr>
                <w:rFonts w:ascii="Times New Roman" w:hAnsi="Times New Roman"/>
                <w:sz w:val="24"/>
                <w:szCs w:val="24"/>
              </w:rPr>
              <w:t>Назначение здания - детский сад на 90 мест</w:t>
            </w:r>
          </w:p>
        </w:tc>
      </w:tr>
      <w:tr w:rsidR="003F492C" w:rsidRPr="00564801" w:rsidTr="00564801">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w:t>
            </w:r>
            <w:r w:rsidRPr="006213D2">
              <w:rPr>
                <w:rFonts w:ascii="Times New Roman" w:hAnsi="Times New Roman" w:cs="Times New Roman"/>
                <w:sz w:val="24"/>
                <w:szCs w:val="24"/>
              </w:rPr>
              <w:lastRenderedPageBreak/>
              <w:t>содержащийся в проектной документации), в том числе:</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3F492C" w:rsidP="00B30DCD">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403" w:type="dxa"/>
            <w:tcBorders>
              <w:top w:val="single" w:sz="4" w:space="0" w:color="auto"/>
              <w:left w:val="single" w:sz="4" w:space="0" w:color="auto"/>
              <w:bottom w:val="single" w:sz="4" w:space="0" w:color="auto"/>
              <w:right w:val="single" w:sz="4" w:space="0" w:color="auto"/>
            </w:tcBorders>
          </w:tcPr>
          <w:p w:rsidR="00FE165B" w:rsidRPr="00B30DCD" w:rsidRDefault="00FE165B" w:rsidP="00B30DCD">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3F492C" w:rsidP="00B30DCD">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403" w:type="dxa"/>
            <w:tcBorders>
              <w:top w:val="single" w:sz="4" w:space="0" w:color="auto"/>
              <w:left w:val="single" w:sz="4" w:space="0" w:color="auto"/>
              <w:bottom w:val="single" w:sz="4" w:space="0" w:color="auto"/>
              <w:right w:val="single" w:sz="4" w:space="0" w:color="auto"/>
            </w:tcBorders>
          </w:tcPr>
          <w:p w:rsidR="00DB6DD0" w:rsidRPr="00B30DCD" w:rsidRDefault="00B30DCD"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3202, 58 в том числе:</w:t>
            </w:r>
          </w:p>
          <w:p w:rsidR="00B30DCD" w:rsidRPr="00B30DCD" w:rsidRDefault="00B30DCD"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 общая площадь технического подполья- 1171,86</w:t>
            </w: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B30DCD"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1712,39</w:t>
            </w: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403" w:type="dxa"/>
            <w:tcBorders>
              <w:top w:val="single" w:sz="4" w:space="0" w:color="auto"/>
              <w:left w:val="single" w:sz="4" w:space="0" w:color="auto"/>
              <w:bottom w:val="single" w:sz="4" w:space="0" w:color="auto"/>
              <w:right w:val="single" w:sz="4" w:space="0" w:color="auto"/>
            </w:tcBorders>
          </w:tcPr>
          <w:p w:rsidR="009843A9" w:rsidRPr="00B30DCD" w:rsidRDefault="009843A9" w:rsidP="00B30DCD">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B30DCD"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1394,0</w:t>
            </w: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403" w:type="dxa"/>
            <w:tcBorders>
              <w:top w:val="single" w:sz="4" w:space="0" w:color="auto"/>
              <w:left w:val="single" w:sz="4" w:space="0" w:color="auto"/>
              <w:bottom w:val="single" w:sz="4" w:space="0" w:color="auto"/>
              <w:right w:val="single" w:sz="4" w:space="0" w:color="auto"/>
            </w:tcBorders>
          </w:tcPr>
          <w:p w:rsidR="009843A9" w:rsidRPr="00B30DCD" w:rsidRDefault="00B30DCD"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12264,79 в том числе:</w:t>
            </w:r>
          </w:p>
          <w:p w:rsidR="00B30DCD" w:rsidRPr="00B30DCD" w:rsidRDefault="00B30DCD"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 xml:space="preserve">- выше </w:t>
            </w:r>
            <w:proofErr w:type="spellStart"/>
            <w:r w:rsidRPr="00B30DCD">
              <w:rPr>
                <w:rFonts w:ascii="Times New Roman" w:hAnsi="Times New Roman" w:cs="Times New Roman"/>
                <w:sz w:val="24"/>
                <w:szCs w:val="24"/>
              </w:rPr>
              <w:t>отм</w:t>
            </w:r>
            <w:proofErr w:type="spellEnd"/>
            <w:r w:rsidRPr="00B30DCD">
              <w:rPr>
                <w:rFonts w:ascii="Times New Roman" w:hAnsi="Times New Roman" w:cs="Times New Roman"/>
                <w:sz w:val="24"/>
                <w:szCs w:val="24"/>
              </w:rPr>
              <w:t>.  0,000- 8972,08</w:t>
            </w:r>
          </w:p>
          <w:p w:rsidR="00B30DCD" w:rsidRPr="00B30DCD" w:rsidRDefault="00B30DCD"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 xml:space="preserve">- ниже </w:t>
            </w:r>
            <w:proofErr w:type="spellStart"/>
            <w:r w:rsidRPr="00B30DCD">
              <w:rPr>
                <w:rFonts w:ascii="Times New Roman" w:hAnsi="Times New Roman" w:cs="Times New Roman"/>
                <w:sz w:val="24"/>
                <w:szCs w:val="24"/>
              </w:rPr>
              <w:t>отм</w:t>
            </w:r>
            <w:proofErr w:type="spellEnd"/>
            <w:r w:rsidRPr="00B30DCD">
              <w:rPr>
                <w:rFonts w:ascii="Times New Roman" w:hAnsi="Times New Roman" w:cs="Times New Roman"/>
                <w:sz w:val="24"/>
                <w:szCs w:val="24"/>
              </w:rPr>
              <w:t>. 0,000- 3292,71</w:t>
            </w:r>
          </w:p>
        </w:tc>
      </w:tr>
      <w:tr w:rsidR="003F492C" w:rsidRPr="00564801" w:rsidTr="00C3150B">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3F492C" w:rsidP="00B30DCD">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 м</w:t>
            </w:r>
          </w:p>
        </w:tc>
        <w:tc>
          <w:tcPr>
            <w:tcW w:w="7403" w:type="dxa"/>
            <w:tcBorders>
              <w:top w:val="single" w:sz="4" w:space="0" w:color="auto"/>
              <w:left w:val="single" w:sz="4" w:space="0" w:color="auto"/>
              <w:bottom w:val="single" w:sz="4" w:space="0" w:color="auto"/>
              <w:right w:val="single" w:sz="4" w:space="0" w:color="auto"/>
            </w:tcBorders>
          </w:tcPr>
          <w:p w:rsidR="00D568F5" w:rsidRPr="00B30DCD" w:rsidRDefault="00D568F5" w:rsidP="00B30DCD">
            <w:pPr>
              <w:pStyle w:val="2"/>
              <w:shd w:val="clear" w:color="auto" w:fill="auto"/>
              <w:spacing w:line="240" w:lineRule="auto"/>
              <w:ind w:firstLine="457"/>
              <w:rPr>
                <w:sz w:val="24"/>
                <w:szCs w:val="24"/>
                <w:lang w:val="ru-RU"/>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3F492C" w:rsidP="00B30DCD">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D568F5" w:rsidRPr="00B30DCD" w:rsidRDefault="00B30DCD" w:rsidP="00B30DCD">
            <w:pPr>
              <w:tabs>
                <w:tab w:val="left" w:pos="993"/>
              </w:tabs>
              <w:spacing w:after="0" w:line="240" w:lineRule="auto"/>
              <w:ind w:firstLine="457"/>
              <w:jc w:val="both"/>
              <w:rPr>
                <w:rFonts w:ascii="Times New Roman" w:hAnsi="Times New Roman"/>
                <w:sz w:val="24"/>
                <w:szCs w:val="24"/>
              </w:rPr>
            </w:pPr>
            <w:r w:rsidRPr="00B30DCD">
              <w:rPr>
                <w:rFonts w:ascii="Times New Roman" w:hAnsi="Times New Roman"/>
                <w:sz w:val="24"/>
                <w:szCs w:val="24"/>
              </w:rPr>
              <w:t xml:space="preserve">Степень огнестойкости здания- </w:t>
            </w:r>
            <w:r w:rsidRPr="00B30DCD">
              <w:rPr>
                <w:rFonts w:ascii="Times New Roman" w:hAnsi="Times New Roman"/>
                <w:sz w:val="24"/>
                <w:szCs w:val="24"/>
                <w:lang w:val="en-US"/>
              </w:rPr>
              <w:t>II</w:t>
            </w:r>
          </w:p>
          <w:p w:rsidR="00B30DCD" w:rsidRPr="00B30DCD" w:rsidRDefault="00B30DCD" w:rsidP="00B30DCD">
            <w:pPr>
              <w:tabs>
                <w:tab w:val="left" w:pos="993"/>
              </w:tabs>
              <w:spacing w:after="0" w:line="240" w:lineRule="auto"/>
              <w:ind w:firstLine="457"/>
              <w:jc w:val="both"/>
              <w:rPr>
                <w:rFonts w:ascii="Times New Roman" w:hAnsi="Times New Roman"/>
                <w:sz w:val="24"/>
                <w:szCs w:val="24"/>
              </w:rPr>
            </w:pPr>
            <w:r w:rsidRPr="00B30DCD">
              <w:rPr>
                <w:rFonts w:ascii="Times New Roman" w:hAnsi="Times New Roman"/>
                <w:sz w:val="24"/>
                <w:szCs w:val="24"/>
              </w:rPr>
              <w:t>Класс функциональной пожарной опасности- Ф1.1</w:t>
            </w:r>
          </w:p>
          <w:p w:rsidR="00B30DCD" w:rsidRPr="00B30DCD" w:rsidRDefault="00B30DCD" w:rsidP="00B30DCD">
            <w:pPr>
              <w:tabs>
                <w:tab w:val="left" w:pos="993"/>
              </w:tabs>
              <w:spacing w:after="0" w:line="240" w:lineRule="auto"/>
              <w:ind w:firstLine="457"/>
              <w:jc w:val="both"/>
              <w:rPr>
                <w:rFonts w:ascii="Times New Roman" w:hAnsi="Times New Roman"/>
                <w:sz w:val="24"/>
                <w:szCs w:val="24"/>
              </w:rPr>
            </w:pPr>
            <w:r w:rsidRPr="00B30DCD">
              <w:rPr>
                <w:rFonts w:ascii="Times New Roman" w:hAnsi="Times New Roman"/>
                <w:sz w:val="24"/>
                <w:szCs w:val="24"/>
              </w:rPr>
              <w:t>Класс конструктивной пожарной опасности- С0</w:t>
            </w:r>
          </w:p>
          <w:p w:rsidR="00B30DCD" w:rsidRPr="00B30DCD" w:rsidRDefault="00B30DCD" w:rsidP="00B30DCD">
            <w:pPr>
              <w:tabs>
                <w:tab w:val="left" w:pos="993"/>
              </w:tabs>
              <w:spacing w:after="0" w:line="240" w:lineRule="auto"/>
              <w:ind w:firstLine="457"/>
              <w:jc w:val="both"/>
              <w:rPr>
                <w:rFonts w:ascii="Times New Roman" w:hAnsi="Times New Roman"/>
                <w:sz w:val="24"/>
                <w:szCs w:val="24"/>
              </w:rPr>
            </w:pPr>
            <w:r w:rsidRPr="00B30DCD">
              <w:rPr>
                <w:rFonts w:ascii="Times New Roman" w:hAnsi="Times New Roman"/>
                <w:sz w:val="24"/>
                <w:szCs w:val="24"/>
              </w:rPr>
              <w:lastRenderedPageBreak/>
              <w:t>Уровень ответственности - 2 (нормальный)</w:t>
            </w:r>
          </w:p>
          <w:p w:rsidR="007A1E2D" w:rsidRPr="00B30DCD" w:rsidRDefault="007A1E2D" w:rsidP="00B30DCD">
            <w:pPr>
              <w:tabs>
                <w:tab w:val="left" w:pos="993"/>
              </w:tabs>
              <w:spacing w:after="0" w:line="240" w:lineRule="auto"/>
              <w:ind w:firstLine="457"/>
              <w:jc w:val="both"/>
              <w:rPr>
                <w:rFonts w:ascii="Times New Roman" w:hAnsi="Times New Roman"/>
                <w:sz w:val="24"/>
                <w:szCs w:val="24"/>
                <w:lang w:val="en-US"/>
              </w:rPr>
            </w:pPr>
            <w:r w:rsidRPr="00B30DCD">
              <w:rPr>
                <w:rFonts w:ascii="Times New Roman" w:hAnsi="Times New Roman"/>
                <w:sz w:val="24"/>
                <w:szCs w:val="24"/>
              </w:rPr>
              <w:t xml:space="preserve">Продолжительность строительства- </w:t>
            </w:r>
            <w:r w:rsidR="00B30DCD" w:rsidRPr="00B30DCD">
              <w:rPr>
                <w:rFonts w:ascii="Times New Roman" w:hAnsi="Times New Roman"/>
                <w:sz w:val="24"/>
                <w:szCs w:val="24"/>
              </w:rPr>
              <w:t>8 мес.</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7A1E2D"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lang w:val="en-US"/>
              </w:rPr>
              <w:t>I</w:t>
            </w:r>
            <w:r w:rsidR="00B30DCD" w:rsidRPr="00B30DCD">
              <w:rPr>
                <w:rFonts w:ascii="Times New Roman" w:hAnsi="Times New Roman" w:cs="Times New Roman"/>
                <w:sz w:val="24"/>
                <w:szCs w:val="24"/>
                <w:lang w:val="en-US"/>
              </w:rPr>
              <w:t>IIA</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3D544E" w:rsidP="00B30DCD">
            <w:pPr>
              <w:pStyle w:val="ConsPlusNormal"/>
              <w:ind w:firstLine="457"/>
              <w:jc w:val="both"/>
              <w:rPr>
                <w:rFonts w:ascii="Times New Roman" w:hAnsi="Times New Roman" w:cs="Times New Roman"/>
                <w:sz w:val="24"/>
                <w:szCs w:val="24"/>
                <w:lang w:val="en-US"/>
              </w:rPr>
            </w:pPr>
            <w:r w:rsidRPr="00B30DCD">
              <w:rPr>
                <w:rFonts w:ascii="Times New Roman" w:hAnsi="Times New Roman" w:cs="Times New Roman"/>
                <w:sz w:val="24"/>
                <w:szCs w:val="24"/>
                <w:lang w:val="en-US"/>
              </w:rPr>
              <w:t>I</w:t>
            </w:r>
            <w:r w:rsidR="001D580C" w:rsidRPr="00B30DCD">
              <w:rPr>
                <w:rFonts w:ascii="Times New Roman" w:hAnsi="Times New Roman" w:cs="Times New Roman"/>
                <w:sz w:val="24"/>
                <w:szCs w:val="24"/>
                <w:lang w:val="en-US"/>
              </w:rPr>
              <w:t>V</w:t>
            </w:r>
          </w:p>
        </w:tc>
      </w:tr>
      <w:tr w:rsidR="003F492C" w:rsidRPr="00564801" w:rsidTr="009843A9">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1D580C" w:rsidP="00B30DCD">
            <w:pPr>
              <w:pStyle w:val="ConsPlusNormal"/>
              <w:ind w:firstLine="457"/>
              <w:jc w:val="both"/>
              <w:rPr>
                <w:rFonts w:ascii="Times New Roman" w:hAnsi="Times New Roman" w:cs="Times New Roman"/>
                <w:sz w:val="24"/>
                <w:szCs w:val="24"/>
                <w:lang w:val="en-US"/>
              </w:rPr>
            </w:pPr>
            <w:r w:rsidRPr="00B30DCD">
              <w:rPr>
                <w:rFonts w:ascii="Times New Roman" w:hAnsi="Times New Roman" w:cs="Times New Roman"/>
                <w:sz w:val="24"/>
                <w:szCs w:val="24"/>
                <w:lang w:val="en-US"/>
              </w:rPr>
              <w:t>III</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DE1687"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rPr>
              <w:t>6</w:t>
            </w:r>
            <w:r w:rsidR="001D580C" w:rsidRPr="00B30DCD">
              <w:rPr>
                <w:rFonts w:ascii="Times New Roman" w:hAnsi="Times New Roman" w:cs="Times New Roman"/>
                <w:sz w:val="24"/>
                <w:szCs w:val="24"/>
                <w:lang w:val="en-US"/>
              </w:rPr>
              <w:t xml:space="preserve"> </w:t>
            </w:r>
            <w:r w:rsidR="001D580C" w:rsidRPr="00B30DCD">
              <w:rPr>
                <w:rFonts w:ascii="Times New Roman" w:hAnsi="Times New Roman" w:cs="Times New Roman"/>
                <w:sz w:val="24"/>
                <w:szCs w:val="24"/>
              </w:rPr>
              <w:t>баллов</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6317EE" w:rsidP="00B30DCD">
            <w:pPr>
              <w:pStyle w:val="ConsPlusNormal"/>
              <w:ind w:firstLine="457"/>
              <w:jc w:val="both"/>
              <w:rPr>
                <w:rFonts w:ascii="Times New Roman" w:hAnsi="Times New Roman" w:cs="Times New Roman"/>
                <w:sz w:val="24"/>
                <w:szCs w:val="24"/>
              </w:rPr>
            </w:pPr>
            <w:r w:rsidRPr="00B30DCD">
              <w:rPr>
                <w:rFonts w:ascii="Times New Roman" w:hAnsi="Times New Roman" w:cs="Times New Roman"/>
                <w:sz w:val="24"/>
                <w:szCs w:val="24"/>
                <w:lang w:val="en-US"/>
              </w:rPr>
              <w:t>I</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B30DCD" w:rsidRDefault="003F492C" w:rsidP="00B30DCD">
            <w:pPr>
              <w:pStyle w:val="ConsPlusNormal"/>
              <w:ind w:firstLine="457"/>
              <w:jc w:val="both"/>
              <w:rPr>
                <w:rFonts w:ascii="Times New Roman" w:hAnsi="Times New Roman" w:cs="Times New Roman"/>
                <w:sz w:val="24"/>
                <w:szCs w:val="24"/>
                <w:lang w:val="en-US"/>
              </w:rPr>
            </w:pPr>
            <w:r w:rsidRPr="00B30DCD">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8">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2">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6C0715B"/>
    <w:multiLevelType w:val="hybridMultilevel"/>
    <w:tmpl w:val="24CAE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1">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3">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4">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5">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8">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29">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6"/>
  </w:num>
  <w:num w:numId="3">
    <w:abstractNumId w:val="15"/>
  </w:num>
  <w:num w:numId="4">
    <w:abstractNumId w:val="11"/>
  </w:num>
  <w:num w:numId="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28"/>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25"/>
  </w:num>
  <w:num w:numId="22">
    <w:abstractNumId w:val="20"/>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5"/>
  </w:num>
  <w:num w:numId="27">
    <w:abstractNumId w:val="1"/>
  </w:num>
  <w:num w:numId="28">
    <w:abstractNumId w:val="10"/>
  </w:num>
  <w:num w:numId="29">
    <w:abstractNumId w:val="19"/>
  </w:num>
  <w:num w:numId="30">
    <w:abstractNumId w:val="13"/>
  </w:num>
  <w:num w:numId="31">
    <w:abstractNumId w:val="3"/>
  </w:num>
  <w:num w:numId="32">
    <w:abstractNumId w:val="18"/>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5969"/>
    <w:rsid w:val="00057A4A"/>
    <w:rsid w:val="00061E68"/>
    <w:rsid w:val="000806F5"/>
    <w:rsid w:val="00090BDA"/>
    <w:rsid w:val="00091F00"/>
    <w:rsid w:val="000B5D11"/>
    <w:rsid w:val="000D2CCE"/>
    <w:rsid w:val="000E3356"/>
    <w:rsid w:val="000E342E"/>
    <w:rsid w:val="000E7A02"/>
    <w:rsid w:val="00104CDB"/>
    <w:rsid w:val="001066B5"/>
    <w:rsid w:val="00113DC5"/>
    <w:rsid w:val="00132F7D"/>
    <w:rsid w:val="00133E3B"/>
    <w:rsid w:val="00143A52"/>
    <w:rsid w:val="001460E5"/>
    <w:rsid w:val="0015560A"/>
    <w:rsid w:val="00164006"/>
    <w:rsid w:val="0016789B"/>
    <w:rsid w:val="00180A5E"/>
    <w:rsid w:val="0018487D"/>
    <w:rsid w:val="00196811"/>
    <w:rsid w:val="001A0139"/>
    <w:rsid w:val="001A073C"/>
    <w:rsid w:val="001A2C50"/>
    <w:rsid w:val="001B2D60"/>
    <w:rsid w:val="001C2737"/>
    <w:rsid w:val="001D0D35"/>
    <w:rsid w:val="001D2595"/>
    <w:rsid w:val="001D580C"/>
    <w:rsid w:val="00217BF7"/>
    <w:rsid w:val="0022546E"/>
    <w:rsid w:val="00226102"/>
    <w:rsid w:val="00244B48"/>
    <w:rsid w:val="0025017F"/>
    <w:rsid w:val="00286655"/>
    <w:rsid w:val="00291D9E"/>
    <w:rsid w:val="002E4D24"/>
    <w:rsid w:val="002F1D74"/>
    <w:rsid w:val="002F4A8B"/>
    <w:rsid w:val="003078BB"/>
    <w:rsid w:val="0033700E"/>
    <w:rsid w:val="0035204F"/>
    <w:rsid w:val="003811B5"/>
    <w:rsid w:val="00381441"/>
    <w:rsid w:val="003C6020"/>
    <w:rsid w:val="003D544E"/>
    <w:rsid w:val="003E2380"/>
    <w:rsid w:val="003E2B95"/>
    <w:rsid w:val="003F492C"/>
    <w:rsid w:val="004046A4"/>
    <w:rsid w:val="00410E69"/>
    <w:rsid w:val="004227FC"/>
    <w:rsid w:val="00442406"/>
    <w:rsid w:val="0047516C"/>
    <w:rsid w:val="00476365"/>
    <w:rsid w:val="00477C17"/>
    <w:rsid w:val="004A11C8"/>
    <w:rsid w:val="004A78CD"/>
    <w:rsid w:val="004B6F68"/>
    <w:rsid w:val="004F60F2"/>
    <w:rsid w:val="00541404"/>
    <w:rsid w:val="00546184"/>
    <w:rsid w:val="0054694E"/>
    <w:rsid w:val="005555C5"/>
    <w:rsid w:val="0056466C"/>
    <w:rsid w:val="00564801"/>
    <w:rsid w:val="00571324"/>
    <w:rsid w:val="005716E4"/>
    <w:rsid w:val="005775CF"/>
    <w:rsid w:val="00591547"/>
    <w:rsid w:val="005A79BA"/>
    <w:rsid w:val="005B19A0"/>
    <w:rsid w:val="005B626A"/>
    <w:rsid w:val="005C28D1"/>
    <w:rsid w:val="005E3697"/>
    <w:rsid w:val="00613907"/>
    <w:rsid w:val="006213D2"/>
    <w:rsid w:val="00627B99"/>
    <w:rsid w:val="006317EE"/>
    <w:rsid w:val="00642FE8"/>
    <w:rsid w:val="006449EF"/>
    <w:rsid w:val="00651A4B"/>
    <w:rsid w:val="00657E58"/>
    <w:rsid w:val="006834A5"/>
    <w:rsid w:val="00696E16"/>
    <w:rsid w:val="006B0BC5"/>
    <w:rsid w:val="006B78DE"/>
    <w:rsid w:val="006D6BFC"/>
    <w:rsid w:val="006D6EB2"/>
    <w:rsid w:val="006E12C8"/>
    <w:rsid w:val="00720BD9"/>
    <w:rsid w:val="00734467"/>
    <w:rsid w:val="00753942"/>
    <w:rsid w:val="00756789"/>
    <w:rsid w:val="0076063C"/>
    <w:rsid w:val="00763BD1"/>
    <w:rsid w:val="00787B9A"/>
    <w:rsid w:val="00790373"/>
    <w:rsid w:val="00791B2D"/>
    <w:rsid w:val="007938E2"/>
    <w:rsid w:val="007A1E2D"/>
    <w:rsid w:val="007B6515"/>
    <w:rsid w:val="007E4694"/>
    <w:rsid w:val="007F4F96"/>
    <w:rsid w:val="00815B66"/>
    <w:rsid w:val="008346D2"/>
    <w:rsid w:val="008355EC"/>
    <w:rsid w:val="00842AC6"/>
    <w:rsid w:val="00851848"/>
    <w:rsid w:val="00853ED5"/>
    <w:rsid w:val="00856AD9"/>
    <w:rsid w:val="008912E7"/>
    <w:rsid w:val="008A090D"/>
    <w:rsid w:val="008A2B27"/>
    <w:rsid w:val="008C2CC3"/>
    <w:rsid w:val="008F276B"/>
    <w:rsid w:val="008F3489"/>
    <w:rsid w:val="009100EA"/>
    <w:rsid w:val="00912D4E"/>
    <w:rsid w:val="00983743"/>
    <w:rsid w:val="009843A9"/>
    <w:rsid w:val="009937FB"/>
    <w:rsid w:val="009B0B5A"/>
    <w:rsid w:val="009C053C"/>
    <w:rsid w:val="009C34B3"/>
    <w:rsid w:val="009D3A4F"/>
    <w:rsid w:val="009E1398"/>
    <w:rsid w:val="009F2B71"/>
    <w:rsid w:val="00A11DFA"/>
    <w:rsid w:val="00A27432"/>
    <w:rsid w:val="00A47E56"/>
    <w:rsid w:val="00A54182"/>
    <w:rsid w:val="00A669A8"/>
    <w:rsid w:val="00A776E8"/>
    <w:rsid w:val="00AA29EF"/>
    <w:rsid w:val="00AB51F2"/>
    <w:rsid w:val="00AE75CD"/>
    <w:rsid w:val="00B02CA7"/>
    <w:rsid w:val="00B23C7D"/>
    <w:rsid w:val="00B24C33"/>
    <w:rsid w:val="00B303A7"/>
    <w:rsid w:val="00B30DCD"/>
    <w:rsid w:val="00B501AB"/>
    <w:rsid w:val="00B70AA7"/>
    <w:rsid w:val="00B9615E"/>
    <w:rsid w:val="00BA203A"/>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D02BFF"/>
    <w:rsid w:val="00D033BD"/>
    <w:rsid w:val="00D23539"/>
    <w:rsid w:val="00D51668"/>
    <w:rsid w:val="00D55507"/>
    <w:rsid w:val="00D55905"/>
    <w:rsid w:val="00D568F5"/>
    <w:rsid w:val="00D727D1"/>
    <w:rsid w:val="00D7294B"/>
    <w:rsid w:val="00D81C67"/>
    <w:rsid w:val="00D85EB3"/>
    <w:rsid w:val="00D90C30"/>
    <w:rsid w:val="00DA0DB6"/>
    <w:rsid w:val="00DB6DD0"/>
    <w:rsid w:val="00DB6E37"/>
    <w:rsid w:val="00DE1687"/>
    <w:rsid w:val="00DF0122"/>
    <w:rsid w:val="00E02B86"/>
    <w:rsid w:val="00E071BD"/>
    <w:rsid w:val="00E20CE0"/>
    <w:rsid w:val="00E26CB0"/>
    <w:rsid w:val="00E346F6"/>
    <w:rsid w:val="00E37EB7"/>
    <w:rsid w:val="00E504C1"/>
    <w:rsid w:val="00E617D5"/>
    <w:rsid w:val="00E625B4"/>
    <w:rsid w:val="00E663F7"/>
    <w:rsid w:val="00EB1C19"/>
    <w:rsid w:val="00EB259A"/>
    <w:rsid w:val="00EB4FD6"/>
    <w:rsid w:val="00EE7F04"/>
    <w:rsid w:val="00EF691B"/>
    <w:rsid w:val="00F15EF8"/>
    <w:rsid w:val="00F34E5F"/>
    <w:rsid w:val="00F365B4"/>
    <w:rsid w:val="00F65E91"/>
    <w:rsid w:val="00F67C48"/>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
    <w:locked/>
    <w:rsid w:val="007E4694"/>
    <w:rPr>
      <w:spacing w:val="5"/>
      <w:sz w:val="23"/>
      <w:szCs w:val="23"/>
      <w:shd w:val="clear" w:color="auto" w:fill="FFFFFF"/>
    </w:rPr>
  </w:style>
  <w:style w:type="paragraph" w:customStyle="1" w:styleId="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uiPriority w:val="99"/>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DE1687"/>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DE1687"/>
    <w:rPr>
      <w:rFonts w:ascii="Courier New" w:eastAsia="Times New Roman" w:hAnsi="Courier New" w:cs="Courier New"/>
      <w:sz w:val="20"/>
      <w:szCs w:val="20"/>
      <w:lang w:eastAsia="ru-RU"/>
    </w:rPr>
  </w:style>
  <w:style w:type="numbering" w:customStyle="1" w:styleId="2010310">
    <w:name w:val="Перечисление 2010310"/>
    <w:rsid w:val="006317EE"/>
    <w:pPr>
      <w:numPr>
        <w:numId w:val="32"/>
      </w:numPr>
    </w:p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2019-05-06T04:37:00Z</dcterms:created>
  <dcterms:modified xsi:type="dcterms:W3CDTF">2019-05-06T04:46:00Z</dcterms:modified>
</cp:coreProperties>
</file>