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95" w:rsidRPr="00841095" w:rsidRDefault="00841095" w:rsidP="0084109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8410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Итоги работы</w:t>
      </w:r>
    </w:p>
    <w:p w:rsidR="00841095" w:rsidRPr="00841095" w:rsidRDefault="00841095" w:rsidP="0084109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8410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ГАУ «Государственная экспертиза Оренбургской области»</w:t>
      </w:r>
    </w:p>
    <w:p w:rsidR="00841095" w:rsidRDefault="00841095" w:rsidP="0084109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за 2009 год</w:t>
      </w:r>
    </w:p>
    <w:p w:rsidR="00841095" w:rsidRPr="00841095" w:rsidRDefault="00841095" w:rsidP="0084109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7261"/>
        <w:gridCol w:w="2010"/>
      </w:tblGrid>
      <w:tr w:rsidR="00841095" w:rsidRPr="00841095" w:rsidTr="00841095">
        <w:trPr>
          <w:trHeight w:val="195"/>
        </w:trPr>
        <w:tc>
          <w:tcPr>
            <w:tcW w:w="450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095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  <w:t>п</w:t>
            </w:r>
            <w:proofErr w:type="gramEnd"/>
            <w:r w:rsidRPr="00841095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5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415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  <w:t>Количество объектов (шт.)</w:t>
            </w:r>
          </w:p>
        </w:tc>
      </w:tr>
      <w:tr w:rsidR="00841095" w:rsidRPr="00841095" w:rsidTr="00841095">
        <w:trPr>
          <w:trHeight w:val="585"/>
        </w:trPr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223</w:t>
            </w:r>
          </w:p>
        </w:tc>
      </w:tr>
      <w:tr w:rsidR="00841095" w:rsidRPr="00841095" w:rsidTr="00841095">
        <w:trPr>
          <w:trHeight w:val="390"/>
        </w:trPr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Проведение государственной экспертизы инженерных изысканий</w:t>
            </w:r>
          </w:p>
        </w:tc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9</w:t>
            </w:r>
          </w:p>
        </w:tc>
      </w:tr>
      <w:tr w:rsidR="00841095" w:rsidRPr="00841095" w:rsidTr="00841095">
        <w:trPr>
          <w:trHeight w:val="405"/>
        </w:trPr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Проведение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26</w:t>
            </w:r>
          </w:p>
        </w:tc>
      </w:tr>
      <w:tr w:rsidR="00841095" w:rsidRPr="00841095" w:rsidTr="00841095">
        <w:trPr>
          <w:trHeight w:val="405"/>
        </w:trPr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Проведение государственной экспертизы сметной документации</w:t>
            </w:r>
          </w:p>
        </w:tc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1046</w:t>
            </w:r>
          </w:p>
        </w:tc>
      </w:tr>
      <w:tr w:rsidR="00841095" w:rsidRPr="00841095" w:rsidTr="00841095">
        <w:trPr>
          <w:trHeight w:val="195"/>
        </w:trPr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1304</w:t>
            </w:r>
          </w:p>
        </w:tc>
      </w:tr>
    </w:tbl>
    <w:p w:rsidR="00841095" w:rsidRDefault="00841095" w:rsidP="008410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</w:p>
    <w:p w:rsidR="00841095" w:rsidRPr="00841095" w:rsidRDefault="00841095" w:rsidP="008410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841095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Из них:</w:t>
      </w: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6867"/>
        <w:gridCol w:w="2087"/>
      </w:tblGrid>
      <w:tr w:rsidR="00841095" w:rsidRPr="00841095" w:rsidTr="00841095">
        <w:trPr>
          <w:trHeight w:val="210"/>
        </w:trPr>
        <w:tc>
          <w:tcPr>
            <w:tcW w:w="721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095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  <w:t>п</w:t>
            </w:r>
            <w:proofErr w:type="gramEnd"/>
            <w:r w:rsidRPr="00841095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67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87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  <w:lang w:eastAsia="ru-RU"/>
              </w:rPr>
              <w:t>Количество объектов (шт.)</w:t>
            </w:r>
          </w:p>
        </w:tc>
      </w:tr>
      <w:tr w:rsidR="00841095" w:rsidRPr="00841095" w:rsidTr="00841095">
        <w:trPr>
          <w:trHeight w:val="210"/>
        </w:trPr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7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2087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276</w:t>
            </w:r>
          </w:p>
        </w:tc>
      </w:tr>
      <w:tr w:rsidR="00841095" w:rsidRPr="00841095" w:rsidTr="00841095">
        <w:trPr>
          <w:trHeight w:val="195"/>
        </w:trPr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7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87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505</w:t>
            </w:r>
          </w:p>
        </w:tc>
      </w:tr>
      <w:tr w:rsidR="00841095" w:rsidRPr="00841095" w:rsidTr="00841095">
        <w:trPr>
          <w:trHeight w:val="210"/>
        </w:trPr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7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87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124</w:t>
            </w:r>
          </w:p>
        </w:tc>
      </w:tr>
      <w:tr w:rsidR="00841095" w:rsidRPr="00841095" w:rsidTr="00841095">
        <w:trPr>
          <w:trHeight w:val="195"/>
        </w:trPr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7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087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399</w:t>
            </w:r>
          </w:p>
        </w:tc>
      </w:tr>
      <w:tr w:rsidR="00841095" w:rsidRPr="00841095" w:rsidTr="00841095">
        <w:trPr>
          <w:trHeight w:val="225"/>
        </w:trPr>
        <w:tc>
          <w:tcPr>
            <w:tcW w:w="0" w:type="auto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</w:p>
        </w:tc>
        <w:tc>
          <w:tcPr>
            <w:tcW w:w="6867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7" w:type="dxa"/>
            <w:tcBorders>
              <w:top w:val="single" w:sz="6" w:space="0" w:color="1B6092"/>
              <w:left w:val="single" w:sz="6" w:space="0" w:color="1B6092"/>
              <w:bottom w:val="single" w:sz="6" w:space="0" w:color="1B6092"/>
              <w:right w:val="single" w:sz="6" w:space="0" w:color="1B609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095" w:rsidRPr="00841095" w:rsidRDefault="00841095" w:rsidP="008410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84109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1304</w:t>
            </w:r>
          </w:p>
        </w:tc>
      </w:tr>
    </w:tbl>
    <w:p w:rsidR="00BB379F" w:rsidRPr="00841095" w:rsidRDefault="00841095" w:rsidP="008410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B379F" w:rsidRPr="0084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95"/>
    <w:rsid w:val="006D125F"/>
    <w:rsid w:val="00841095"/>
    <w:rsid w:val="00AB61A0"/>
    <w:rsid w:val="00B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Екатерина Константиновна</dc:creator>
  <cp:lastModifiedBy>Василенко Екатерина Константиновна</cp:lastModifiedBy>
  <cp:revision>1</cp:revision>
  <dcterms:created xsi:type="dcterms:W3CDTF">2014-01-24T06:44:00Z</dcterms:created>
  <dcterms:modified xsi:type="dcterms:W3CDTF">2014-01-24T06:47:00Z</dcterms:modified>
</cp:coreProperties>
</file>